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0DE327B2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517CAE">
        <w:rPr>
          <w:rFonts w:ascii="Times New Roman" w:hAnsi="Times New Roman"/>
          <w:b/>
          <w:noProof/>
          <w:color w:val="FF0000"/>
          <w:lang w:eastAsia="pt-PT"/>
        </w:rPr>
        <w:t>da P</w:t>
      </w:r>
      <w:r w:rsidR="00BF4EF8">
        <w:rPr>
          <w:rFonts w:ascii="Times New Roman" w:hAnsi="Times New Roman"/>
          <w:b/>
          <w:noProof/>
          <w:color w:val="FF0000"/>
          <w:lang w:eastAsia="pt-PT"/>
        </w:rPr>
        <w:t>á</w:t>
      </w:r>
      <w:r w:rsidR="00517CAE">
        <w:rPr>
          <w:rFonts w:ascii="Times New Roman" w:hAnsi="Times New Roman"/>
          <w:b/>
          <w:noProof/>
          <w:color w:val="FF0000"/>
          <w:lang w:eastAsia="pt-PT"/>
        </w:rPr>
        <w:t>scoa</w:t>
      </w:r>
    </w:p>
    <w:p w14:paraId="07E66427" w14:textId="19F399EC" w:rsidR="008013D8" w:rsidRPr="00050860" w:rsidRDefault="00517CAE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Pentecostes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5E768BD0" w:rsidR="001F5C3D" w:rsidRPr="00815143" w:rsidRDefault="00517CAE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517CAE">
        <w:rPr>
          <w:rFonts w:ascii="Times New Roman" w:hAnsi="Times New Roman"/>
        </w:rPr>
        <w:t>“Recebei o Espírito Santo”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4567DE" w:rsidRDefault="001F5C3D" w:rsidP="004567DE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4567DE" w:rsidRDefault="00815143" w:rsidP="004567D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567DE">
        <w:rPr>
          <w:rFonts w:ascii="Times New Roman" w:hAnsi="Times New Roman"/>
          <w:b/>
          <w:color w:val="FF0000"/>
        </w:rPr>
        <w:t>Itinerário simbólico</w:t>
      </w:r>
    </w:p>
    <w:p w14:paraId="3379E73A" w14:textId="17C39B14" w:rsidR="00BF4EF8" w:rsidRPr="004567DE" w:rsidRDefault="00BF4EF8" w:rsidP="004567DE">
      <w:pPr>
        <w:spacing w:line="276" w:lineRule="auto"/>
        <w:ind w:left="709"/>
        <w:jc w:val="both"/>
        <w:rPr>
          <w:rFonts w:ascii="Times New Roman" w:hAnsi="Times New Roman"/>
        </w:rPr>
      </w:pPr>
      <w:r w:rsidRPr="004567DE">
        <w:rPr>
          <w:rFonts w:ascii="Times New Roman" w:hAnsi="Times New Roman"/>
        </w:rPr>
        <w:t xml:space="preserve">Colocar sobre a mesa da dinâmica “Sempre </w:t>
      </w:r>
      <w:proofErr w:type="spellStart"/>
      <w:r w:rsidRPr="004567DE">
        <w:rPr>
          <w:rFonts w:ascii="Times New Roman" w:hAnsi="Times New Roman"/>
        </w:rPr>
        <w:t>EnCaminho</w:t>
      </w:r>
      <w:proofErr w:type="spellEnd"/>
      <w:r w:rsidRPr="004567DE">
        <w:rPr>
          <w:rFonts w:ascii="Times New Roman" w:hAnsi="Times New Roman"/>
        </w:rPr>
        <w:t xml:space="preserve">” a pergunta </w:t>
      </w:r>
      <w:bookmarkStart w:id="0" w:name="_Hlk164293596"/>
      <w:r w:rsidRPr="004567DE">
        <w:rPr>
          <w:rFonts w:ascii="Times New Roman" w:hAnsi="Times New Roman"/>
        </w:rPr>
        <w:t>“</w:t>
      </w:r>
      <w:r w:rsidRPr="004567DE">
        <w:rPr>
          <w:rFonts w:ascii="Times New Roman" w:eastAsia="Times New Roman" w:hAnsi="Times New Roman"/>
          <w:lang w:eastAsia="pt-PT"/>
        </w:rPr>
        <w:t>Qual é a minha missão? A que(m) sou enviado?</w:t>
      </w:r>
      <w:r w:rsidRPr="004567DE">
        <w:rPr>
          <w:rFonts w:ascii="Times New Roman" w:hAnsi="Times New Roman"/>
        </w:rPr>
        <w:t>”</w:t>
      </w:r>
      <w:bookmarkEnd w:id="0"/>
      <w:r w:rsidRPr="004567DE">
        <w:rPr>
          <w:rFonts w:ascii="Times New Roman" w:hAnsi="Times New Roman"/>
        </w:rPr>
        <w:t xml:space="preserve"> e num dos bancos uma imagem de D. </w:t>
      </w:r>
      <w:r w:rsidRPr="004567DE">
        <w:rPr>
          <w:rFonts w:ascii="Times New Roman" w:hAnsi="Times New Roman"/>
        </w:rPr>
        <w:t>Manuel Mendes da Conceição Santos</w:t>
      </w:r>
      <w:r w:rsidRPr="004567DE">
        <w:rPr>
          <w:rFonts w:ascii="Times New Roman" w:hAnsi="Times New Roman"/>
        </w:rPr>
        <w:t>.</w:t>
      </w:r>
    </w:p>
    <w:p w14:paraId="507F8C2E" w14:textId="77777777" w:rsidR="0031345E" w:rsidRPr="004567DE" w:rsidRDefault="0031345E" w:rsidP="004567D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4567DE" w:rsidRDefault="001101E1" w:rsidP="004567D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567DE">
        <w:rPr>
          <w:rFonts w:ascii="Times New Roman" w:hAnsi="Times New Roman"/>
          <w:b/>
          <w:color w:val="FF0000"/>
        </w:rPr>
        <w:t>Sugestão de cânticos</w:t>
      </w:r>
    </w:p>
    <w:p w14:paraId="0869B093" w14:textId="30FCD263" w:rsidR="001101E1" w:rsidRPr="004567DE" w:rsidRDefault="001101E1" w:rsidP="004567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567DE">
        <w:rPr>
          <w:rFonts w:ascii="Times New Roman" w:hAnsi="Times New Roman"/>
          <w:color w:val="FF0000"/>
        </w:rPr>
        <w:t>[Entrada]</w:t>
      </w:r>
      <w:r w:rsidRPr="004567DE">
        <w:rPr>
          <w:rFonts w:ascii="Times New Roman" w:hAnsi="Times New Roman"/>
          <w:b/>
          <w:bCs/>
          <w:color w:val="FF0000"/>
        </w:rPr>
        <w:t xml:space="preserve"> </w:t>
      </w:r>
      <w:r w:rsidR="0007527C" w:rsidRPr="004567DE">
        <w:rPr>
          <w:rFonts w:ascii="Times New Roman" w:eastAsia="Times New Roman" w:hAnsi="Times New Roman"/>
          <w:i/>
          <w:iCs/>
          <w:color w:val="222222"/>
          <w:lang w:eastAsia="pt-PT"/>
        </w:rPr>
        <w:t>O Espírito do Senhor</w:t>
      </w:r>
      <w:r w:rsidR="0007527C" w:rsidRPr="004567DE">
        <w:rPr>
          <w:rFonts w:ascii="Times New Roman" w:eastAsia="Times New Roman" w:hAnsi="Times New Roman"/>
          <w:color w:val="222222"/>
          <w:lang w:eastAsia="pt-PT"/>
        </w:rPr>
        <w:t xml:space="preserve"> – M. Simões</w:t>
      </w:r>
    </w:p>
    <w:p w14:paraId="59A7BD76" w14:textId="3532BE83" w:rsidR="001101E1" w:rsidRPr="004567DE" w:rsidRDefault="001101E1" w:rsidP="004567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567DE">
        <w:rPr>
          <w:rFonts w:ascii="Times New Roman" w:hAnsi="Times New Roman"/>
          <w:color w:val="FF0000"/>
        </w:rPr>
        <w:t>[</w:t>
      </w:r>
      <w:r w:rsidR="0007527C" w:rsidRPr="004567DE">
        <w:rPr>
          <w:rFonts w:ascii="Times New Roman" w:hAnsi="Times New Roman"/>
          <w:color w:val="FF0000"/>
        </w:rPr>
        <w:t>Rito de aspersão</w:t>
      </w:r>
      <w:r w:rsidRPr="004567DE">
        <w:rPr>
          <w:rFonts w:ascii="Times New Roman" w:hAnsi="Times New Roman"/>
          <w:color w:val="FF0000"/>
        </w:rPr>
        <w:t>]</w:t>
      </w:r>
      <w:r w:rsidRPr="004567DE">
        <w:rPr>
          <w:rFonts w:ascii="Times New Roman" w:hAnsi="Times New Roman"/>
          <w:b/>
          <w:bCs/>
          <w:color w:val="FF0000"/>
        </w:rPr>
        <w:t xml:space="preserve"> </w:t>
      </w:r>
      <w:r w:rsidRPr="004567DE">
        <w:rPr>
          <w:rFonts w:ascii="Times New Roman" w:hAnsi="Times New Roman"/>
          <w:bCs/>
          <w:i/>
        </w:rPr>
        <w:t>Cântico</w:t>
      </w:r>
      <w:r w:rsidRPr="004567DE">
        <w:rPr>
          <w:rFonts w:ascii="Times New Roman" w:hAnsi="Times New Roman"/>
          <w:bCs/>
        </w:rPr>
        <w:t xml:space="preserve"> – Autor</w:t>
      </w:r>
    </w:p>
    <w:p w14:paraId="0845FB4E" w14:textId="7EF6215E" w:rsidR="0007527C" w:rsidRPr="004567DE" w:rsidRDefault="0007527C" w:rsidP="004567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567DE">
        <w:rPr>
          <w:rFonts w:ascii="Times New Roman" w:hAnsi="Times New Roman"/>
          <w:color w:val="FF0000"/>
        </w:rPr>
        <w:t>[</w:t>
      </w:r>
      <w:r w:rsidRPr="004567DE">
        <w:rPr>
          <w:rFonts w:ascii="Times New Roman" w:hAnsi="Times New Roman"/>
          <w:color w:val="FF0000"/>
        </w:rPr>
        <w:t>Glória</w:t>
      </w:r>
      <w:r w:rsidRPr="004567DE">
        <w:rPr>
          <w:rFonts w:ascii="Times New Roman" w:hAnsi="Times New Roman"/>
          <w:color w:val="FF0000"/>
        </w:rPr>
        <w:t>]</w:t>
      </w:r>
      <w:r w:rsidRPr="004567DE">
        <w:rPr>
          <w:rFonts w:ascii="Times New Roman" w:hAnsi="Times New Roman"/>
          <w:b/>
          <w:bCs/>
          <w:color w:val="FF0000"/>
        </w:rPr>
        <w:t xml:space="preserve"> </w:t>
      </w:r>
      <w:r w:rsidRPr="004567DE">
        <w:rPr>
          <w:rFonts w:ascii="Times New Roman" w:eastAsia="Times New Roman" w:hAnsi="Times New Roman"/>
          <w:i/>
          <w:iCs/>
          <w:color w:val="222222"/>
          <w:lang w:eastAsia="pt-PT"/>
        </w:rPr>
        <w:t>Glória</w:t>
      </w:r>
      <w:r w:rsidRPr="004567DE">
        <w:rPr>
          <w:rFonts w:ascii="Times New Roman" w:eastAsia="Times New Roman" w:hAnsi="Times New Roman"/>
          <w:color w:val="222222"/>
          <w:lang w:eastAsia="pt-PT"/>
        </w:rPr>
        <w:t xml:space="preserve"> – A. </w:t>
      </w:r>
      <w:proofErr w:type="spellStart"/>
      <w:r w:rsidRPr="004567DE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</w:p>
    <w:p w14:paraId="04DC07B1" w14:textId="1D9B4447" w:rsidR="0007527C" w:rsidRPr="004567DE" w:rsidRDefault="0007527C" w:rsidP="004567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4567DE">
        <w:rPr>
          <w:rFonts w:ascii="Times New Roman" w:hAnsi="Times New Roman"/>
          <w:color w:val="FF0000"/>
        </w:rPr>
        <w:t>[</w:t>
      </w:r>
      <w:r w:rsidRPr="004567DE">
        <w:rPr>
          <w:rFonts w:ascii="Times New Roman" w:hAnsi="Times New Roman"/>
          <w:color w:val="FF0000"/>
        </w:rPr>
        <w:t>Sequência</w:t>
      </w:r>
      <w:r w:rsidRPr="004567DE">
        <w:rPr>
          <w:rFonts w:ascii="Times New Roman" w:hAnsi="Times New Roman"/>
          <w:color w:val="FF0000"/>
        </w:rPr>
        <w:t xml:space="preserve">] </w:t>
      </w:r>
      <w:r w:rsidRPr="004567DE">
        <w:rPr>
          <w:rFonts w:ascii="Times New Roman" w:eastAsia="Times New Roman" w:hAnsi="Times New Roman"/>
          <w:i/>
          <w:iCs/>
          <w:color w:val="222222"/>
          <w:lang w:eastAsia="pt-PT"/>
        </w:rPr>
        <w:t>Vinde, ó Santo Espírito</w:t>
      </w:r>
      <w:r w:rsidRPr="004567DE">
        <w:rPr>
          <w:rFonts w:ascii="Times New Roman" w:eastAsia="Times New Roman" w:hAnsi="Times New Roman"/>
          <w:color w:val="222222"/>
          <w:lang w:eastAsia="pt-PT"/>
        </w:rPr>
        <w:t xml:space="preserve"> – </w:t>
      </w:r>
      <w:r w:rsidRPr="004567DE">
        <w:rPr>
          <w:rFonts w:ascii="Times New Roman" w:eastAsia="Times New Roman" w:hAnsi="Times New Roman"/>
          <w:color w:val="222222"/>
          <w:lang w:eastAsia="pt-PT"/>
        </w:rPr>
        <w:t>M. Faria</w:t>
      </w:r>
    </w:p>
    <w:p w14:paraId="131C2B57" w14:textId="4EC7CB87" w:rsidR="001101E1" w:rsidRPr="004567DE" w:rsidRDefault="001101E1" w:rsidP="004567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4567DE">
        <w:rPr>
          <w:rFonts w:ascii="Times New Roman" w:hAnsi="Times New Roman"/>
          <w:color w:val="FF0000"/>
        </w:rPr>
        <w:t xml:space="preserve">[Apresentação dos dons] </w:t>
      </w:r>
      <w:r w:rsidR="0007527C" w:rsidRPr="004567DE">
        <w:rPr>
          <w:rFonts w:ascii="Times New Roman" w:eastAsia="Times New Roman" w:hAnsi="Times New Roman"/>
          <w:i/>
          <w:iCs/>
          <w:color w:val="222222"/>
          <w:lang w:eastAsia="pt-PT"/>
        </w:rPr>
        <w:t>Enviai, Senhor, o Vosso Espírito</w:t>
      </w:r>
      <w:r w:rsidR="0007527C" w:rsidRPr="004567DE">
        <w:rPr>
          <w:rFonts w:ascii="Times New Roman" w:eastAsia="Times New Roman" w:hAnsi="Times New Roman"/>
          <w:color w:val="222222"/>
          <w:lang w:eastAsia="pt-PT"/>
        </w:rPr>
        <w:t xml:space="preserve"> – C. Silva</w:t>
      </w:r>
    </w:p>
    <w:p w14:paraId="3AB7696B" w14:textId="3211AF78" w:rsidR="001101E1" w:rsidRPr="004567DE" w:rsidRDefault="001101E1" w:rsidP="004567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567DE">
        <w:rPr>
          <w:rFonts w:ascii="Times New Roman" w:hAnsi="Times New Roman"/>
          <w:color w:val="FF0000"/>
        </w:rPr>
        <w:t>[Comunhão]</w:t>
      </w:r>
      <w:r w:rsidRPr="004567DE">
        <w:rPr>
          <w:rFonts w:ascii="Times New Roman" w:hAnsi="Times New Roman"/>
          <w:b/>
          <w:bCs/>
          <w:color w:val="FF0000"/>
        </w:rPr>
        <w:t xml:space="preserve"> </w:t>
      </w:r>
      <w:r w:rsidR="0007527C" w:rsidRPr="004567DE">
        <w:rPr>
          <w:rFonts w:ascii="Times New Roman" w:eastAsia="Times New Roman" w:hAnsi="Times New Roman"/>
          <w:i/>
          <w:iCs/>
          <w:color w:val="000000"/>
          <w:lang w:eastAsia="pt-PT"/>
        </w:rPr>
        <w:t>Como o Pai Me enviou</w:t>
      </w:r>
      <w:r w:rsidR="0007527C" w:rsidRPr="004567DE">
        <w:rPr>
          <w:rFonts w:ascii="Times New Roman" w:eastAsia="Times New Roman" w:hAnsi="Times New Roman"/>
          <w:color w:val="000000"/>
          <w:lang w:eastAsia="pt-PT"/>
        </w:rPr>
        <w:t xml:space="preserve"> – A. </w:t>
      </w:r>
      <w:proofErr w:type="spellStart"/>
      <w:r w:rsidR="0007527C" w:rsidRPr="004567DE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1867FAE7" w14:textId="3A7B324D" w:rsidR="001101E1" w:rsidRPr="004567DE" w:rsidRDefault="001101E1" w:rsidP="004567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4567DE">
        <w:rPr>
          <w:rFonts w:ascii="Times New Roman" w:hAnsi="Times New Roman"/>
          <w:color w:val="FF0000"/>
        </w:rPr>
        <w:t xml:space="preserve">[Final] </w:t>
      </w:r>
      <w:r w:rsidR="0007527C" w:rsidRPr="004567DE">
        <w:rPr>
          <w:rFonts w:ascii="Times New Roman" w:eastAsia="Times New Roman" w:hAnsi="Times New Roman"/>
          <w:i/>
          <w:iCs/>
          <w:color w:val="000000"/>
          <w:lang w:eastAsia="pt-PT"/>
        </w:rPr>
        <w:t>Somos testemunhas do mundo novo</w:t>
      </w:r>
      <w:r w:rsidR="0007527C" w:rsidRPr="004567DE">
        <w:rPr>
          <w:rFonts w:ascii="Times New Roman" w:eastAsia="Times New Roman" w:hAnsi="Times New Roman"/>
          <w:color w:val="000000"/>
          <w:lang w:eastAsia="pt-PT"/>
        </w:rPr>
        <w:t xml:space="preserve"> – J. Santos</w:t>
      </w:r>
    </w:p>
    <w:p w14:paraId="6811341A" w14:textId="77777777" w:rsidR="001101E1" w:rsidRPr="004567DE" w:rsidRDefault="001101E1" w:rsidP="004567DE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4567DE" w:rsidRDefault="00815143" w:rsidP="004567D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4567DE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351F023" w:rsidR="00815143" w:rsidRPr="004567DE" w:rsidRDefault="00815143" w:rsidP="004567D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567DE">
        <w:rPr>
          <w:rFonts w:ascii="Times New Roman" w:hAnsi="Times New Roman"/>
          <w:color w:val="FF0000"/>
        </w:rPr>
        <w:t xml:space="preserve">[Orações presidenciais] </w:t>
      </w:r>
      <w:r w:rsidR="001D2BFB" w:rsidRPr="004567DE">
        <w:rPr>
          <w:rFonts w:ascii="Times New Roman" w:hAnsi="Times New Roman"/>
        </w:rPr>
        <w:t>O</w:t>
      </w:r>
      <w:r w:rsidRPr="004567DE">
        <w:rPr>
          <w:rFonts w:ascii="Times New Roman" w:hAnsi="Times New Roman"/>
        </w:rPr>
        <w:t xml:space="preserve">rações para </w:t>
      </w:r>
      <w:r w:rsidR="00E51EEC" w:rsidRPr="004567DE">
        <w:rPr>
          <w:rFonts w:ascii="Times New Roman" w:hAnsi="Times New Roman"/>
        </w:rPr>
        <w:t>o Domingo</w:t>
      </w:r>
      <w:r w:rsidR="001D2BFB" w:rsidRPr="004567DE">
        <w:rPr>
          <w:rFonts w:ascii="Times New Roman" w:hAnsi="Times New Roman"/>
        </w:rPr>
        <w:t xml:space="preserve"> de Pentecostes </w:t>
      </w:r>
    </w:p>
    <w:p w14:paraId="09E2B1CB" w14:textId="4E6B5B16" w:rsidR="00815143" w:rsidRPr="004567DE" w:rsidRDefault="00815143" w:rsidP="004567D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567DE">
        <w:rPr>
          <w:rFonts w:ascii="Times New Roman" w:hAnsi="Times New Roman"/>
          <w:color w:val="FF0000"/>
        </w:rPr>
        <w:t xml:space="preserve">[Prefácio] </w:t>
      </w:r>
      <w:r w:rsidR="0007527C" w:rsidRPr="004567DE">
        <w:rPr>
          <w:rFonts w:ascii="Times New Roman" w:hAnsi="Times New Roman"/>
        </w:rPr>
        <w:t>P</w:t>
      </w:r>
      <w:r w:rsidRPr="004567DE">
        <w:rPr>
          <w:rFonts w:ascii="Times New Roman" w:hAnsi="Times New Roman"/>
        </w:rPr>
        <w:t xml:space="preserve">refácio próprio </w:t>
      </w:r>
      <w:r w:rsidR="001D2BFB" w:rsidRPr="004567DE">
        <w:rPr>
          <w:rFonts w:ascii="Times New Roman" w:hAnsi="Times New Roman"/>
        </w:rPr>
        <w:t xml:space="preserve">do Domingo de Pentecostes </w:t>
      </w:r>
    </w:p>
    <w:p w14:paraId="58CB7271" w14:textId="489230A2" w:rsidR="00815143" w:rsidRPr="004567DE" w:rsidRDefault="00815143" w:rsidP="004567D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4567DE">
        <w:rPr>
          <w:rFonts w:ascii="Times New Roman" w:hAnsi="Times New Roman"/>
          <w:color w:val="FF0000"/>
        </w:rPr>
        <w:t xml:space="preserve">[Oração Eucarística] </w:t>
      </w:r>
      <w:r w:rsidR="001D2BFB" w:rsidRPr="004567DE">
        <w:rPr>
          <w:rFonts w:ascii="Times New Roman" w:hAnsi="Times New Roman"/>
        </w:rPr>
        <w:t>O</w:t>
      </w:r>
      <w:r w:rsidRPr="004567DE">
        <w:rPr>
          <w:rFonts w:ascii="Times New Roman" w:hAnsi="Times New Roman"/>
        </w:rPr>
        <w:t xml:space="preserve">ração eucarística </w:t>
      </w:r>
      <w:r w:rsidR="001D2BFB" w:rsidRPr="004567DE">
        <w:rPr>
          <w:rFonts w:ascii="Times New Roman" w:hAnsi="Times New Roman"/>
        </w:rPr>
        <w:t>III</w:t>
      </w:r>
    </w:p>
    <w:p w14:paraId="3FD84190" w14:textId="58EAAF0D" w:rsidR="00E51EEC" w:rsidRPr="004567DE" w:rsidRDefault="00E51EEC" w:rsidP="004567D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4567DE">
        <w:rPr>
          <w:rFonts w:ascii="Times New Roman" w:hAnsi="Times New Roman"/>
          <w:color w:val="FF0000"/>
        </w:rPr>
        <w:t xml:space="preserve">[Bênção] </w:t>
      </w:r>
      <w:r w:rsidR="001D2BFB" w:rsidRPr="004567DE">
        <w:rPr>
          <w:rFonts w:ascii="Times New Roman" w:hAnsi="Times New Roman"/>
        </w:rPr>
        <w:t xml:space="preserve">Bênção </w:t>
      </w:r>
      <w:r w:rsidR="0007527C" w:rsidRPr="004567DE">
        <w:rPr>
          <w:rFonts w:ascii="Times New Roman" w:hAnsi="Times New Roman"/>
        </w:rPr>
        <w:t>s</w:t>
      </w:r>
      <w:r w:rsidR="001D2BFB" w:rsidRPr="004567DE">
        <w:rPr>
          <w:rFonts w:ascii="Times New Roman" w:hAnsi="Times New Roman"/>
        </w:rPr>
        <w:t xml:space="preserve">olene Espírito Santo </w:t>
      </w:r>
    </w:p>
    <w:p w14:paraId="0FF22DA6" w14:textId="77777777" w:rsidR="00815143" w:rsidRPr="004567DE" w:rsidRDefault="00815143" w:rsidP="004567D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3CEC674" w14:textId="77777777" w:rsidR="00102DDF" w:rsidRPr="004567DE" w:rsidRDefault="00102DDF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7DE">
        <w:rPr>
          <w:rFonts w:ascii="Times New Roman" w:eastAsia="Times New Roman" w:hAnsi="Times New Roman"/>
          <w:b/>
          <w:bCs/>
          <w:color w:val="FF0000"/>
          <w:lang w:eastAsia="pt-PT"/>
        </w:rPr>
        <w:t>Dinâmica da Páscoa</w:t>
      </w:r>
    </w:p>
    <w:p w14:paraId="3EA02BEE" w14:textId="77777777" w:rsidR="00102DDF" w:rsidRPr="004567DE" w:rsidRDefault="00102DDF" w:rsidP="004567DE">
      <w:pPr>
        <w:spacing w:line="276" w:lineRule="auto"/>
        <w:ind w:left="709"/>
        <w:jc w:val="both"/>
        <w:rPr>
          <w:rFonts w:ascii="Times New Roman" w:eastAsia="Times New Roman" w:hAnsi="Times New Roman"/>
          <w:color w:val="FF0000"/>
          <w:lang w:eastAsia="pt-PT"/>
        </w:rPr>
      </w:pPr>
      <w:r w:rsidRPr="004567DE">
        <w:rPr>
          <w:rFonts w:ascii="Times New Roman" w:eastAsia="Times New Roman" w:hAnsi="Times New Roman"/>
          <w:color w:val="FF0000"/>
          <w:lang w:eastAsia="pt-PT"/>
        </w:rPr>
        <w:t xml:space="preserve">Na Eucaristia, durante os ritos iniciais, é colocada sobre a mesa a “interrogação” proposta pela dinâmica da Páscoa: </w:t>
      </w:r>
    </w:p>
    <w:p w14:paraId="21C2107F" w14:textId="092DD6FD" w:rsidR="00102DDF" w:rsidRPr="004567DE" w:rsidRDefault="00102DDF" w:rsidP="004567DE">
      <w:pPr>
        <w:spacing w:line="276" w:lineRule="auto"/>
        <w:ind w:left="1134"/>
        <w:jc w:val="both"/>
        <w:rPr>
          <w:rFonts w:ascii="Times New Roman" w:eastAsia="Times New Roman" w:hAnsi="Times New Roman"/>
          <w:color w:val="000000"/>
          <w:lang w:eastAsia="pt-PT"/>
        </w:rPr>
      </w:pPr>
      <w:r w:rsidRPr="004567DE">
        <w:rPr>
          <w:rFonts w:ascii="Times New Roman" w:eastAsia="Times New Roman" w:hAnsi="Times New Roman"/>
          <w:color w:val="000000"/>
          <w:lang w:eastAsia="pt-PT"/>
        </w:rPr>
        <w:t>“</w:t>
      </w:r>
      <w:r w:rsidRPr="004567DE">
        <w:rPr>
          <w:rFonts w:ascii="Times New Roman" w:eastAsia="Times New Roman" w:hAnsi="Times New Roman"/>
          <w:lang w:eastAsia="pt-PT"/>
        </w:rPr>
        <w:t>Qual é a minha missão? A que(m) sou enviado?</w:t>
      </w:r>
      <w:r w:rsidRPr="004567DE">
        <w:rPr>
          <w:rFonts w:ascii="Times New Roman" w:eastAsia="Times New Roman" w:hAnsi="Times New Roman"/>
          <w:color w:val="000000"/>
          <w:lang w:eastAsia="pt-PT"/>
        </w:rPr>
        <w:t>”</w:t>
      </w:r>
    </w:p>
    <w:p w14:paraId="163EFFF8" w14:textId="77777777" w:rsidR="00102DDF" w:rsidRPr="004567DE" w:rsidRDefault="00102DDF" w:rsidP="004567D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37910616" w:rsidR="00815143" w:rsidRPr="004567DE" w:rsidRDefault="003C6372" w:rsidP="004567D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567DE">
        <w:rPr>
          <w:rFonts w:ascii="Times New Roman" w:hAnsi="Times New Roman"/>
          <w:b/>
          <w:color w:val="FF0000"/>
        </w:rPr>
        <w:t xml:space="preserve">Evangelho para </w:t>
      </w:r>
      <w:r w:rsidR="003E3DE7" w:rsidRPr="004567DE">
        <w:rPr>
          <w:rFonts w:ascii="Times New Roman" w:hAnsi="Times New Roman"/>
          <w:b/>
          <w:color w:val="FF0000"/>
        </w:rPr>
        <w:t>os jovens</w:t>
      </w:r>
    </w:p>
    <w:p w14:paraId="11675AC5" w14:textId="6736D996" w:rsidR="00451616" w:rsidRPr="004567DE" w:rsidRDefault="00451616" w:rsidP="004567D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567DE">
        <w:rPr>
          <w:rFonts w:ascii="Times New Roman" w:hAnsi="Times New Roman"/>
          <w:bCs/>
        </w:rPr>
        <w:t xml:space="preserve"> O Espírito Santo não é apenas uma ideia abstrata, mas uma força viva e poderosa que Jesus prometeu enviar para estar connosco sempre. Ele é o nosso guia, o nosso consolador e a nossa fonte de poder para viver uma vida que glorifique a Deus.</w:t>
      </w:r>
    </w:p>
    <w:p w14:paraId="5A73022D" w14:textId="72B5F53D" w:rsidR="00451616" w:rsidRPr="004567DE" w:rsidRDefault="00451616" w:rsidP="004567D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567DE">
        <w:rPr>
          <w:rFonts w:ascii="Times New Roman" w:hAnsi="Times New Roman"/>
          <w:bCs/>
        </w:rPr>
        <w:lastRenderedPageBreak/>
        <w:t xml:space="preserve">Se abrirmos os nossos corações ao Espírito Santo, permitimos que </w:t>
      </w:r>
      <w:r w:rsidR="00102DDF" w:rsidRPr="004567DE">
        <w:rPr>
          <w:rFonts w:ascii="Times New Roman" w:hAnsi="Times New Roman"/>
          <w:bCs/>
        </w:rPr>
        <w:t>E</w:t>
      </w:r>
      <w:r w:rsidRPr="004567DE">
        <w:rPr>
          <w:rFonts w:ascii="Times New Roman" w:hAnsi="Times New Roman"/>
          <w:bCs/>
        </w:rPr>
        <w:t xml:space="preserve">le </w:t>
      </w:r>
      <w:r w:rsidR="00BE12FC" w:rsidRPr="004567DE">
        <w:rPr>
          <w:rFonts w:ascii="Times New Roman" w:hAnsi="Times New Roman"/>
          <w:bCs/>
        </w:rPr>
        <w:t>n</w:t>
      </w:r>
      <w:r w:rsidRPr="004567DE">
        <w:rPr>
          <w:rFonts w:ascii="Times New Roman" w:hAnsi="Times New Roman"/>
          <w:bCs/>
        </w:rPr>
        <w:t>os conduza na nossa jornada de fé, nos fortaleça nos tempos de desafio e nos capacite a viver uma vida que reflita os valores do Reino de Deus.</w:t>
      </w:r>
    </w:p>
    <w:p w14:paraId="47B088C5" w14:textId="77DCBD10" w:rsidR="00451616" w:rsidRPr="004567DE" w:rsidRDefault="00451616" w:rsidP="004567D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567DE">
        <w:rPr>
          <w:rFonts w:ascii="Times New Roman" w:hAnsi="Times New Roman"/>
          <w:bCs/>
        </w:rPr>
        <w:t>O Espírito Santo ensina-nos e guia-nos para toda a verdade. Ele ajuda-nos a entender as Escrituras e nos capacita a discernir o que é certo e verdadeiro num mundo cheio de influências.</w:t>
      </w:r>
    </w:p>
    <w:p w14:paraId="5DF8D27C" w14:textId="77777777" w:rsidR="00815143" w:rsidRPr="004567DE" w:rsidRDefault="00815143" w:rsidP="004567D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4567DE" w:rsidRDefault="00815143" w:rsidP="004567D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567DE">
        <w:rPr>
          <w:rFonts w:ascii="Times New Roman" w:hAnsi="Times New Roman"/>
          <w:b/>
          <w:color w:val="FF0000"/>
        </w:rPr>
        <w:t>Oração Universal</w:t>
      </w:r>
    </w:p>
    <w:p w14:paraId="1C909407" w14:textId="715BB909" w:rsidR="00451616" w:rsidRPr="004567DE" w:rsidRDefault="00451616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7DE">
        <w:rPr>
          <w:rFonts w:ascii="Times New Roman" w:eastAsia="Times New Roman" w:hAnsi="Times New Roman"/>
          <w:bCs/>
          <w:color w:val="FF0000"/>
        </w:rPr>
        <w:t>V/</w:t>
      </w:r>
      <w:r w:rsidRPr="004567DE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4567DE">
        <w:rPr>
          <w:rFonts w:ascii="Times New Roman" w:eastAsia="Times New Roman" w:hAnsi="Times New Roman"/>
          <w:lang w:eastAsia="pt-PT"/>
        </w:rPr>
        <w:t>Caríssimos cristãos:</w:t>
      </w:r>
      <w:r w:rsidR="00BE12FC" w:rsidRPr="004567DE">
        <w:rPr>
          <w:rFonts w:ascii="Times New Roman" w:eastAsia="Times New Roman" w:hAnsi="Times New Roman"/>
          <w:lang w:eastAsia="pt-PT"/>
        </w:rPr>
        <w:t xml:space="preserve"> n</w:t>
      </w:r>
      <w:r w:rsidRPr="004567DE">
        <w:rPr>
          <w:rFonts w:ascii="Times New Roman" w:eastAsia="Times New Roman" w:hAnsi="Times New Roman"/>
          <w:lang w:eastAsia="pt-PT"/>
        </w:rPr>
        <w:t>este dia em que o Espírito desce sobre a Igreja,</w:t>
      </w:r>
      <w:r w:rsidR="00BE12FC" w:rsidRPr="004567DE">
        <w:rPr>
          <w:rFonts w:ascii="Times New Roman" w:eastAsia="Times New Roman" w:hAnsi="Times New Roman"/>
          <w:lang w:eastAsia="pt-PT"/>
        </w:rPr>
        <w:t xml:space="preserve"> </w:t>
      </w:r>
      <w:r w:rsidRPr="004567DE">
        <w:rPr>
          <w:rFonts w:ascii="Times New Roman" w:eastAsia="Times New Roman" w:hAnsi="Times New Roman"/>
          <w:lang w:eastAsia="pt-PT"/>
        </w:rPr>
        <w:t>abramos o coração à sua vinda,</w:t>
      </w:r>
      <w:r w:rsidR="00BE12FC" w:rsidRPr="004567DE">
        <w:rPr>
          <w:rFonts w:ascii="Times New Roman" w:eastAsia="Times New Roman" w:hAnsi="Times New Roman"/>
          <w:lang w:eastAsia="pt-PT"/>
        </w:rPr>
        <w:t xml:space="preserve"> </w:t>
      </w:r>
      <w:r w:rsidRPr="004567DE">
        <w:rPr>
          <w:rFonts w:ascii="Times New Roman" w:eastAsia="Times New Roman" w:hAnsi="Times New Roman"/>
          <w:lang w:eastAsia="pt-PT"/>
        </w:rPr>
        <w:t xml:space="preserve">para que Ele nos ensine a viver com Jesus </w:t>
      </w:r>
      <w:r w:rsidR="00BE12FC" w:rsidRPr="004567DE">
        <w:rPr>
          <w:rFonts w:ascii="Times New Roman" w:eastAsia="Times New Roman" w:hAnsi="Times New Roman"/>
          <w:lang w:eastAsia="pt-PT"/>
        </w:rPr>
        <w:t>R</w:t>
      </w:r>
      <w:r w:rsidRPr="004567DE">
        <w:rPr>
          <w:rFonts w:ascii="Times New Roman" w:eastAsia="Times New Roman" w:hAnsi="Times New Roman"/>
          <w:lang w:eastAsia="pt-PT"/>
        </w:rPr>
        <w:t>essuscitado,</w:t>
      </w:r>
      <w:r w:rsidR="00BE12FC" w:rsidRPr="004567DE">
        <w:rPr>
          <w:rFonts w:ascii="Times New Roman" w:eastAsia="Times New Roman" w:hAnsi="Times New Roman"/>
          <w:lang w:eastAsia="pt-PT"/>
        </w:rPr>
        <w:t xml:space="preserve"> </w:t>
      </w:r>
      <w:r w:rsidRPr="004567DE">
        <w:rPr>
          <w:rFonts w:ascii="Times New Roman" w:eastAsia="Times New Roman" w:hAnsi="Times New Roman"/>
          <w:lang w:eastAsia="pt-PT"/>
        </w:rPr>
        <w:t>e digamos:</w:t>
      </w:r>
    </w:p>
    <w:p w14:paraId="718B9A6B" w14:textId="7B896ACD" w:rsidR="00451616" w:rsidRPr="004567DE" w:rsidRDefault="00451616" w:rsidP="004567DE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4567DE">
        <w:rPr>
          <w:rFonts w:ascii="Times New Roman" w:eastAsia="Times New Roman" w:hAnsi="Times New Roman"/>
          <w:bCs/>
          <w:color w:val="FF0000"/>
        </w:rPr>
        <w:t>R/</w:t>
      </w:r>
      <w:r w:rsidRPr="004567DE">
        <w:rPr>
          <w:rFonts w:ascii="Times New Roman" w:eastAsia="Times New Roman" w:hAnsi="Times New Roman"/>
          <w:lang w:eastAsia="pt-PT"/>
        </w:rPr>
        <w:t xml:space="preserve"> </w:t>
      </w:r>
      <w:r w:rsidRPr="004567DE">
        <w:rPr>
          <w:rFonts w:ascii="Times New Roman" w:eastAsia="Times New Roman" w:hAnsi="Times New Roman"/>
          <w:bCs/>
          <w:i/>
        </w:rPr>
        <w:t>Mandai, Senhor, o vosso Espírito.</w:t>
      </w:r>
    </w:p>
    <w:p w14:paraId="49A3345D" w14:textId="77777777" w:rsidR="00451616" w:rsidRPr="004567DE" w:rsidRDefault="00451616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8449D60" w14:textId="25C59138" w:rsidR="00451616" w:rsidRPr="004567DE" w:rsidRDefault="00451616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7DE">
        <w:rPr>
          <w:rFonts w:ascii="Times New Roman" w:eastAsia="Times New Roman" w:hAnsi="Times New Roman"/>
          <w:color w:val="FF0000"/>
          <w:lang w:eastAsia="pt-PT"/>
        </w:rPr>
        <w:t xml:space="preserve">1. </w:t>
      </w:r>
      <w:r w:rsidRPr="004567DE">
        <w:rPr>
          <w:rFonts w:ascii="Times New Roman" w:eastAsia="Times New Roman" w:hAnsi="Times New Roman"/>
          <w:lang w:eastAsia="pt-PT"/>
        </w:rPr>
        <w:t xml:space="preserve">Pelas Igrejas cristãs do mundo inteiro, para que se deixem conduzir pelo Espírito, que é amor ardente, descanso na luta, luz de santidade, oremos, irmãos. </w:t>
      </w:r>
    </w:p>
    <w:p w14:paraId="4745F422" w14:textId="77777777" w:rsidR="004567DE" w:rsidRPr="004567DE" w:rsidRDefault="004567DE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B27B752" w14:textId="42A5DCA5" w:rsidR="00451616" w:rsidRPr="004567DE" w:rsidRDefault="00451616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7DE">
        <w:rPr>
          <w:rFonts w:ascii="Times New Roman" w:eastAsia="Times New Roman" w:hAnsi="Times New Roman"/>
          <w:color w:val="FF0000"/>
          <w:lang w:eastAsia="pt-PT"/>
        </w:rPr>
        <w:t xml:space="preserve">2. </w:t>
      </w:r>
      <w:r w:rsidRPr="004567DE">
        <w:rPr>
          <w:rFonts w:ascii="Times New Roman" w:eastAsia="Times New Roman" w:hAnsi="Times New Roman"/>
          <w:lang w:eastAsia="pt-PT"/>
        </w:rPr>
        <w:t>Pelo Papa Francisco, pelos bispos, presbíteros e diáconos, para que fal</w:t>
      </w:r>
      <w:r w:rsidR="004567DE" w:rsidRPr="004567DE">
        <w:rPr>
          <w:rFonts w:ascii="Times New Roman" w:eastAsia="Times New Roman" w:hAnsi="Times New Roman"/>
          <w:lang w:eastAsia="pt-PT"/>
        </w:rPr>
        <w:t>em</w:t>
      </w:r>
      <w:r w:rsidRPr="004567DE">
        <w:rPr>
          <w:rFonts w:ascii="Times New Roman" w:eastAsia="Times New Roman" w:hAnsi="Times New Roman"/>
          <w:lang w:eastAsia="pt-PT"/>
        </w:rPr>
        <w:t xml:space="preserve"> de Jesus Cristo em linguagem compreensível </w:t>
      </w:r>
      <w:r w:rsidR="004567DE" w:rsidRPr="004567DE">
        <w:rPr>
          <w:rFonts w:ascii="Times New Roman" w:eastAsia="Times New Roman" w:hAnsi="Times New Roman"/>
          <w:lang w:eastAsia="pt-PT"/>
        </w:rPr>
        <w:t xml:space="preserve">às pessoas </w:t>
      </w:r>
      <w:r w:rsidRPr="004567DE">
        <w:rPr>
          <w:rFonts w:ascii="Times New Roman" w:eastAsia="Times New Roman" w:hAnsi="Times New Roman"/>
          <w:lang w:eastAsia="pt-PT"/>
        </w:rPr>
        <w:t xml:space="preserve">de hoje, oremos, irmãos. </w:t>
      </w:r>
    </w:p>
    <w:p w14:paraId="7B3AAC88" w14:textId="77777777" w:rsidR="00451616" w:rsidRPr="004567DE" w:rsidRDefault="00451616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DFC1722" w14:textId="508F120F" w:rsidR="00451616" w:rsidRPr="004567DE" w:rsidRDefault="00451616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7DE">
        <w:rPr>
          <w:rFonts w:ascii="Times New Roman" w:eastAsia="Times New Roman" w:hAnsi="Times New Roman"/>
          <w:color w:val="FF0000"/>
          <w:lang w:eastAsia="pt-PT"/>
        </w:rPr>
        <w:t xml:space="preserve">3. </w:t>
      </w:r>
      <w:r w:rsidRPr="004567DE">
        <w:rPr>
          <w:rFonts w:ascii="Times New Roman" w:eastAsia="Times New Roman" w:hAnsi="Times New Roman"/>
          <w:lang w:eastAsia="pt-PT"/>
        </w:rPr>
        <w:t xml:space="preserve">Por cada </w:t>
      </w:r>
      <w:r w:rsidR="004567DE" w:rsidRPr="004567DE">
        <w:rPr>
          <w:rFonts w:ascii="Times New Roman" w:eastAsia="Times New Roman" w:hAnsi="Times New Roman"/>
          <w:lang w:eastAsia="pt-PT"/>
        </w:rPr>
        <w:t>pessoa</w:t>
      </w:r>
      <w:r w:rsidRPr="004567DE">
        <w:rPr>
          <w:rFonts w:ascii="Times New Roman" w:eastAsia="Times New Roman" w:hAnsi="Times New Roman"/>
          <w:lang w:eastAsia="pt-PT"/>
        </w:rPr>
        <w:t xml:space="preserve"> que faz o bem e ama a justiça, que luta e sofre pela liberdade e pela paz, para que </w:t>
      </w:r>
      <w:r w:rsidR="004567DE" w:rsidRPr="004567DE">
        <w:rPr>
          <w:rFonts w:ascii="Times New Roman" w:eastAsia="Times New Roman" w:hAnsi="Times New Roman"/>
          <w:lang w:eastAsia="pt-PT"/>
        </w:rPr>
        <w:t>se</w:t>
      </w:r>
      <w:r w:rsidRPr="004567DE">
        <w:rPr>
          <w:rFonts w:ascii="Times New Roman" w:eastAsia="Times New Roman" w:hAnsi="Times New Roman"/>
          <w:lang w:eastAsia="pt-PT"/>
        </w:rPr>
        <w:t xml:space="preserve"> torne mais firme a sua esperança, oremos, irmãos.</w:t>
      </w:r>
    </w:p>
    <w:p w14:paraId="51F3AD31" w14:textId="77777777" w:rsidR="00451616" w:rsidRPr="004567DE" w:rsidRDefault="00451616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261465E" w14:textId="52E0A772" w:rsidR="00451616" w:rsidRPr="004567DE" w:rsidRDefault="00451616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7DE">
        <w:rPr>
          <w:rFonts w:ascii="Times New Roman" w:eastAsia="Times New Roman" w:hAnsi="Times New Roman"/>
          <w:color w:val="FF0000"/>
          <w:lang w:eastAsia="pt-PT"/>
        </w:rPr>
        <w:t xml:space="preserve">4. </w:t>
      </w:r>
      <w:r w:rsidRPr="004567DE">
        <w:rPr>
          <w:rFonts w:ascii="Times New Roman" w:eastAsia="Times New Roman" w:hAnsi="Times New Roman"/>
          <w:lang w:eastAsia="pt-PT"/>
        </w:rPr>
        <w:t xml:space="preserve">Por aqueles que receberam o mesmo Espírito, para que, reconhecendo e aceitando as suas diferenças, vivam unidos numa só fé em Jesus Cristo, oremos, irmãos. </w:t>
      </w:r>
    </w:p>
    <w:p w14:paraId="44D54FD8" w14:textId="77777777" w:rsidR="00451616" w:rsidRPr="004567DE" w:rsidRDefault="00451616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7D7551E" w14:textId="6F3C451A" w:rsidR="00451616" w:rsidRPr="004567DE" w:rsidRDefault="00451616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7DE">
        <w:rPr>
          <w:rFonts w:ascii="Times New Roman" w:eastAsia="Times New Roman" w:hAnsi="Times New Roman"/>
          <w:color w:val="FF0000"/>
          <w:lang w:eastAsia="pt-PT"/>
        </w:rPr>
        <w:t>5.</w:t>
      </w:r>
      <w:r w:rsidRPr="004567DE">
        <w:rPr>
          <w:rFonts w:ascii="Times New Roman" w:eastAsia="Times New Roman" w:hAnsi="Times New Roman"/>
          <w:lang w:eastAsia="pt-PT"/>
        </w:rPr>
        <w:t xml:space="preserve"> Pelos fiéis que exercem algum ministério em favor da comunidade (paroquial), para que o façam de olhos postos no Senhor, oremos, irmãos. </w:t>
      </w:r>
    </w:p>
    <w:p w14:paraId="428FCFCB" w14:textId="77777777" w:rsidR="004567DE" w:rsidRPr="004567DE" w:rsidRDefault="004567DE" w:rsidP="004567DE">
      <w:pPr>
        <w:spacing w:line="276" w:lineRule="auto"/>
        <w:ind w:left="709"/>
        <w:rPr>
          <w:rFonts w:ascii="Times New Roman" w:eastAsia="Times New Roman" w:hAnsi="Times New Roman"/>
          <w:color w:val="FF0000"/>
          <w:lang w:eastAsia="pt-PT"/>
        </w:rPr>
      </w:pPr>
    </w:p>
    <w:p w14:paraId="26064582" w14:textId="573A270B" w:rsidR="00451616" w:rsidRPr="004567DE" w:rsidRDefault="00451616" w:rsidP="004567DE">
      <w:pPr>
        <w:spacing w:line="276" w:lineRule="auto"/>
        <w:ind w:left="709"/>
        <w:rPr>
          <w:rFonts w:ascii="Times New Roman" w:eastAsia="Times New Roman" w:hAnsi="Times New Roman"/>
          <w:lang w:eastAsia="pt-PT"/>
        </w:rPr>
      </w:pPr>
      <w:r w:rsidRPr="004567DE">
        <w:rPr>
          <w:rFonts w:ascii="Times New Roman" w:eastAsia="Times New Roman" w:hAnsi="Times New Roman"/>
          <w:color w:val="FF0000"/>
          <w:lang w:eastAsia="pt-PT"/>
        </w:rPr>
        <w:t>6.</w:t>
      </w:r>
      <w:r w:rsidRPr="004567DE">
        <w:rPr>
          <w:rFonts w:ascii="Times New Roman" w:eastAsia="Times New Roman" w:hAnsi="Times New Roman"/>
          <w:lang w:eastAsia="pt-PT"/>
        </w:rPr>
        <w:t xml:space="preserve"> Para que a força do Espírit</w:t>
      </w:r>
      <w:r w:rsidR="004567DE" w:rsidRPr="004567DE">
        <w:rPr>
          <w:rFonts w:ascii="Times New Roman" w:eastAsia="Times New Roman" w:hAnsi="Times New Roman"/>
          <w:lang w:eastAsia="pt-PT"/>
        </w:rPr>
        <w:t xml:space="preserve">o </w:t>
      </w:r>
      <w:r w:rsidRPr="004567DE">
        <w:rPr>
          <w:rFonts w:ascii="Times New Roman" w:eastAsia="Times New Roman" w:hAnsi="Times New Roman"/>
          <w:lang w:eastAsia="pt-PT"/>
        </w:rPr>
        <w:t>que guiou Jesus nos dias da sua vida terrena</w:t>
      </w:r>
      <w:r w:rsidR="004567DE" w:rsidRPr="004567DE">
        <w:rPr>
          <w:rFonts w:ascii="Times New Roman" w:eastAsia="Times New Roman" w:hAnsi="Times New Roman"/>
          <w:lang w:eastAsia="pt-PT"/>
        </w:rPr>
        <w:t xml:space="preserve"> </w:t>
      </w:r>
      <w:r w:rsidRPr="004567DE">
        <w:rPr>
          <w:rFonts w:ascii="Times New Roman" w:eastAsia="Times New Roman" w:hAnsi="Times New Roman"/>
          <w:lang w:eastAsia="pt-PT"/>
        </w:rPr>
        <w:t>sustente a Igreja, que prepara</w:t>
      </w:r>
      <w:r w:rsidR="004567DE" w:rsidRPr="004567DE">
        <w:rPr>
          <w:rFonts w:ascii="Times New Roman" w:eastAsia="Times New Roman" w:hAnsi="Times New Roman"/>
          <w:lang w:eastAsia="pt-PT"/>
        </w:rPr>
        <w:t xml:space="preserve"> </w:t>
      </w:r>
      <w:r w:rsidRPr="004567DE">
        <w:rPr>
          <w:rFonts w:ascii="Times New Roman" w:eastAsia="Times New Roman" w:hAnsi="Times New Roman"/>
          <w:lang w:eastAsia="pt-PT"/>
        </w:rPr>
        <w:t>o Congresso Eucarístico</w:t>
      </w:r>
      <w:r w:rsidR="004567DE" w:rsidRPr="004567DE">
        <w:rPr>
          <w:rFonts w:ascii="Times New Roman" w:eastAsia="Times New Roman" w:hAnsi="Times New Roman"/>
          <w:lang w:eastAsia="pt-PT"/>
        </w:rPr>
        <w:t xml:space="preserve">, </w:t>
      </w:r>
      <w:r w:rsidRPr="004567DE">
        <w:rPr>
          <w:rFonts w:ascii="Times New Roman" w:eastAsia="Times New Roman" w:hAnsi="Times New Roman"/>
          <w:lang w:eastAsia="pt-PT"/>
        </w:rPr>
        <w:t>na esperança dos bens eternos</w:t>
      </w:r>
      <w:r w:rsidR="004567DE" w:rsidRPr="004567DE">
        <w:rPr>
          <w:rFonts w:ascii="Times New Roman" w:eastAsia="Times New Roman" w:hAnsi="Times New Roman"/>
          <w:lang w:eastAsia="pt-PT"/>
        </w:rPr>
        <w:t xml:space="preserve">, </w:t>
      </w:r>
      <w:r w:rsidRPr="004567DE">
        <w:rPr>
          <w:rFonts w:ascii="Times New Roman" w:eastAsia="Times New Roman" w:hAnsi="Times New Roman"/>
          <w:lang w:eastAsia="pt-PT"/>
        </w:rPr>
        <w:t>oremos, irmãos.</w:t>
      </w:r>
    </w:p>
    <w:p w14:paraId="36C521E2" w14:textId="77777777" w:rsidR="00451616" w:rsidRPr="004567DE" w:rsidRDefault="00451616" w:rsidP="004567DE">
      <w:pPr>
        <w:spacing w:line="276" w:lineRule="auto"/>
        <w:ind w:left="709"/>
        <w:rPr>
          <w:rFonts w:ascii="Times New Roman" w:eastAsia="Times New Roman" w:hAnsi="Times New Roman"/>
          <w:lang w:eastAsia="pt-PT"/>
        </w:rPr>
      </w:pPr>
    </w:p>
    <w:p w14:paraId="242997A5" w14:textId="093A6AAF" w:rsidR="00451616" w:rsidRPr="004567DE" w:rsidRDefault="008A58BE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7DE">
        <w:rPr>
          <w:rFonts w:ascii="Times New Roman" w:eastAsia="Times New Roman" w:hAnsi="Times New Roman"/>
          <w:bCs/>
          <w:color w:val="FF0000"/>
        </w:rPr>
        <w:t xml:space="preserve">V/ </w:t>
      </w:r>
      <w:r w:rsidR="00451616" w:rsidRPr="004567DE">
        <w:rPr>
          <w:rFonts w:ascii="Times New Roman" w:eastAsia="Times New Roman" w:hAnsi="Times New Roman"/>
          <w:lang w:eastAsia="pt-PT"/>
        </w:rPr>
        <w:t>Deus eterno e omnipotente,</w:t>
      </w:r>
      <w:r w:rsidR="004567DE">
        <w:rPr>
          <w:rFonts w:ascii="Times New Roman" w:eastAsia="Times New Roman" w:hAnsi="Times New Roman"/>
          <w:lang w:eastAsia="pt-PT"/>
        </w:rPr>
        <w:t xml:space="preserve"> </w:t>
      </w:r>
      <w:r w:rsidR="00451616" w:rsidRPr="004567DE">
        <w:rPr>
          <w:rFonts w:ascii="Times New Roman" w:eastAsia="Times New Roman" w:hAnsi="Times New Roman"/>
          <w:lang w:eastAsia="pt-PT"/>
        </w:rPr>
        <w:t>que santificais a Igreja em todo o mundo,</w:t>
      </w:r>
      <w:r w:rsidR="004567DE">
        <w:rPr>
          <w:rFonts w:ascii="Times New Roman" w:eastAsia="Times New Roman" w:hAnsi="Times New Roman"/>
          <w:lang w:eastAsia="pt-PT"/>
        </w:rPr>
        <w:t xml:space="preserve"> </w:t>
      </w:r>
      <w:r w:rsidR="00451616" w:rsidRPr="004567DE">
        <w:rPr>
          <w:rFonts w:ascii="Times New Roman" w:eastAsia="Times New Roman" w:hAnsi="Times New Roman"/>
          <w:lang w:eastAsia="pt-PT"/>
        </w:rPr>
        <w:t>ouvi a oração do vosso povo,</w:t>
      </w:r>
      <w:r w:rsidR="004567DE">
        <w:rPr>
          <w:rFonts w:ascii="Times New Roman" w:eastAsia="Times New Roman" w:hAnsi="Times New Roman"/>
          <w:lang w:eastAsia="pt-PT"/>
        </w:rPr>
        <w:t xml:space="preserve"> </w:t>
      </w:r>
      <w:r w:rsidR="00451616" w:rsidRPr="004567DE">
        <w:rPr>
          <w:rFonts w:ascii="Times New Roman" w:eastAsia="Times New Roman" w:hAnsi="Times New Roman"/>
          <w:lang w:eastAsia="pt-PT"/>
        </w:rPr>
        <w:t>para que se realizem também em nós</w:t>
      </w:r>
      <w:r w:rsidR="004567DE">
        <w:rPr>
          <w:rFonts w:ascii="Times New Roman" w:eastAsia="Times New Roman" w:hAnsi="Times New Roman"/>
          <w:lang w:eastAsia="pt-PT"/>
        </w:rPr>
        <w:t xml:space="preserve"> </w:t>
      </w:r>
      <w:r w:rsidR="00451616" w:rsidRPr="004567DE">
        <w:rPr>
          <w:rFonts w:ascii="Times New Roman" w:eastAsia="Times New Roman" w:hAnsi="Times New Roman"/>
          <w:lang w:eastAsia="pt-PT"/>
        </w:rPr>
        <w:t>as maravilhas da manhã do Pentecostes.</w:t>
      </w:r>
      <w:r w:rsidR="004567DE">
        <w:rPr>
          <w:rFonts w:ascii="Times New Roman" w:eastAsia="Times New Roman" w:hAnsi="Times New Roman"/>
          <w:lang w:eastAsia="pt-PT"/>
        </w:rPr>
        <w:t xml:space="preserve"> </w:t>
      </w:r>
      <w:r w:rsidR="00451616" w:rsidRPr="004567DE">
        <w:rPr>
          <w:rFonts w:ascii="Times New Roman" w:eastAsia="Times New Roman" w:hAnsi="Times New Roman"/>
          <w:lang w:eastAsia="pt-PT"/>
        </w:rPr>
        <w:t>Por Cristo, nosso Senhor.</w:t>
      </w:r>
    </w:p>
    <w:p w14:paraId="3B9EE217" w14:textId="77777777" w:rsidR="00815143" w:rsidRPr="004567DE" w:rsidRDefault="00815143" w:rsidP="004567D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4567DE">
        <w:rPr>
          <w:rFonts w:ascii="Times New Roman" w:eastAsia="Times New Roman" w:hAnsi="Times New Roman"/>
          <w:bCs/>
          <w:color w:val="FF0000"/>
        </w:rPr>
        <w:t>R/</w:t>
      </w:r>
      <w:r w:rsidRPr="004567DE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4567DE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4567DE" w:rsidRDefault="006520CD" w:rsidP="004567D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0888E01" w14:textId="77777777" w:rsidR="00102DDF" w:rsidRPr="004567DE" w:rsidRDefault="00102DDF" w:rsidP="004567D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7DE">
        <w:rPr>
          <w:rFonts w:ascii="Times New Roman" w:eastAsia="Times New Roman" w:hAnsi="Times New Roman"/>
          <w:b/>
          <w:bCs/>
          <w:color w:val="FF0000"/>
          <w:lang w:eastAsia="pt-PT"/>
        </w:rPr>
        <w:t>Dinâmica da Páscoa</w:t>
      </w:r>
    </w:p>
    <w:p w14:paraId="71BCA3FD" w14:textId="77777777" w:rsidR="00102DDF" w:rsidRPr="004567DE" w:rsidRDefault="00102DDF" w:rsidP="004567DE">
      <w:pPr>
        <w:spacing w:line="276" w:lineRule="auto"/>
        <w:ind w:left="709"/>
        <w:jc w:val="both"/>
        <w:rPr>
          <w:rFonts w:ascii="Times New Roman" w:eastAsia="Times New Roman" w:hAnsi="Times New Roman"/>
          <w:color w:val="FF0000"/>
          <w:lang w:eastAsia="pt-PT"/>
        </w:rPr>
      </w:pPr>
      <w:r w:rsidRPr="004567DE">
        <w:rPr>
          <w:rFonts w:ascii="Times New Roman" w:eastAsia="Times New Roman" w:hAnsi="Times New Roman"/>
          <w:color w:val="FF0000"/>
          <w:lang w:eastAsia="pt-PT"/>
        </w:rPr>
        <w:t>Após o Evangelho será colocada sobre uma das cadeiras a imagem da testemunha. Entretanto, na homilia será apresentado o modo como encontrou na Eucaristia resposta para as situações concretas que vivia no seu tempo:</w:t>
      </w:r>
    </w:p>
    <w:p w14:paraId="6CEC02C4" w14:textId="4AAC6805" w:rsidR="00102DDF" w:rsidRPr="004567DE" w:rsidRDefault="00102DDF" w:rsidP="004567DE">
      <w:pPr>
        <w:spacing w:line="276" w:lineRule="auto"/>
        <w:ind w:left="1134"/>
        <w:jc w:val="both"/>
        <w:rPr>
          <w:rFonts w:ascii="Times New Roman" w:hAnsi="Times New Roman"/>
        </w:rPr>
      </w:pPr>
      <w:r w:rsidRPr="004567DE">
        <w:rPr>
          <w:rFonts w:ascii="Times New Roman" w:eastAsia="Times New Roman" w:hAnsi="Times New Roman"/>
          <w:color w:val="000000"/>
          <w:lang w:eastAsia="pt-PT"/>
        </w:rPr>
        <w:t xml:space="preserve">D. </w:t>
      </w:r>
      <w:r w:rsidR="00ED6212">
        <w:rPr>
          <w:rFonts w:ascii="Times New Roman" w:eastAsia="Times New Roman" w:hAnsi="Times New Roman"/>
          <w:color w:val="000000"/>
          <w:lang w:eastAsia="pt-PT"/>
        </w:rPr>
        <w:t>Manuel Mendes da Conceição Santos</w:t>
      </w:r>
    </w:p>
    <w:p w14:paraId="0EE7A1CC" w14:textId="77777777" w:rsidR="00102DDF" w:rsidRPr="004567DE" w:rsidRDefault="00102DDF" w:rsidP="004567D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3C8DBD6" w14:textId="3C9A84DB" w:rsidR="00102DDF" w:rsidRPr="004567DE" w:rsidRDefault="00102DDF" w:rsidP="004567D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567DE">
        <w:rPr>
          <w:rFonts w:ascii="Times New Roman" w:hAnsi="Times New Roman"/>
          <w:b/>
          <w:color w:val="FF0000"/>
        </w:rPr>
        <w:lastRenderedPageBreak/>
        <w:t>Rito da paz</w:t>
      </w:r>
    </w:p>
    <w:p w14:paraId="30E3E7D2" w14:textId="6D58396B" w:rsidR="00102DDF" w:rsidRPr="00ED6212" w:rsidRDefault="00102DDF" w:rsidP="004567D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D6212">
        <w:rPr>
          <w:rFonts w:ascii="Times New Roman" w:hAnsi="Times New Roman"/>
          <w:bCs/>
        </w:rPr>
        <w:t xml:space="preserve">Durante o Rito da Paz, </w:t>
      </w:r>
      <w:r w:rsidR="004567DE" w:rsidRPr="00ED6212">
        <w:rPr>
          <w:rFonts w:ascii="Times New Roman" w:hAnsi="Times New Roman"/>
          <w:bCs/>
        </w:rPr>
        <w:t>saudemos</w:t>
      </w:r>
      <w:r w:rsidRPr="00ED6212">
        <w:rPr>
          <w:rFonts w:ascii="Times New Roman" w:hAnsi="Times New Roman"/>
          <w:bCs/>
        </w:rPr>
        <w:t xml:space="preserve"> </w:t>
      </w:r>
      <w:r w:rsidR="004567DE" w:rsidRPr="00ED6212">
        <w:rPr>
          <w:rFonts w:ascii="Times New Roman" w:hAnsi="Times New Roman"/>
          <w:bCs/>
        </w:rPr>
        <w:t xml:space="preserve">as pessoas </w:t>
      </w:r>
      <w:r w:rsidR="00ED6212" w:rsidRPr="00ED6212">
        <w:rPr>
          <w:rFonts w:ascii="Times New Roman" w:hAnsi="Times New Roman"/>
          <w:bCs/>
        </w:rPr>
        <w:t>d</w:t>
      </w:r>
      <w:r w:rsidRPr="00ED6212">
        <w:rPr>
          <w:rFonts w:ascii="Times New Roman" w:hAnsi="Times New Roman"/>
          <w:bCs/>
        </w:rPr>
        <w:t>a comunidade de</w:t>
      </w:r>
      <w:r w:rsidR="004567DE" w:rsidRPr="00ED6212">
        <w:rPr>
          <w:rFonts w:ascii="Times New Roman" w:hAnsi="Times New Roman"/>
          <w:bCs/>
        </w:rPr>
        <w:t xml:space="preserve"> </w:t>
      </w:r>
      <w:r w:rsidRPr="00ED6212">
        <w:rPr>
          <w:rFonts w:ascii="Times New Roman" w:hAnsi="Times New Roman"/>
          <w:bCs/>
        </w:rPr>
        <w:t>maneira sincera e compassiva. Este gesto simboliza a paz de Cristo que desejamos uns aos outros e pode ser uma expressão concreta da alegria da descida do Espírito Santo sobre cada batizado.</w:t>
      </w:r>
    </w:p>
    <w:p w14:paraId="3241424D" w14:textId="77777777" w:rsidR="00102DDF" w:rsidRPr="004567DE" w:rsidRDefault="00102DDF" w:rsidP="004567D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5E8C8DDB" w14:textId="77777777" w:rsidR="00E01060" w:rsidRPr="004567DE" w:rsidRDefault="00E01060" w:rsidP="004567D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2B77382" w14:textId="77777777" w:rsidR="00ED6212" w:rsidRDefault="00E51EEC" w:rsidP="00ED6212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45E4B441" w:rsidR="00004B2D" w:rsidRPr="00ED6212" w:rsidRDefault="00BF4EF8" w:rsidP="00ED621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F4EF8">
        <w:rPr>
          <w:rFonts w:ascii="Times New Roman" w:hAnsi="Times New Roman"/>
          <w:color w:val="000000"/>
        </w:rPr>
        <w:t>Na sua formulação tradicional, os frutos do Espírito Santo são percebidos como realidades imateriais e, sobretudo, interiores. A caridade, alegria, paz, paciência, benignidade, bondade, fidelidade, mansidão e temperança</w:t>
      </w:r>
      <w:r w:rsidRPr="00BF4EF8">
        <w:rPr>
          <w:rStyle w:val="apple-converted-space"/>
          <w:rFonts w:ascii="Times New Roman" w:hAnsi="Times New Roman"/>
          <w:color w:val="000000"/>
        </w:rPr>
        <w:t> </w:t>
      </w:r>
      <w:r w:rsidRPr="00BF4EF8">
        <w:rPr>
          <w:rFonts w:ascii="Times New Roman" w:hAnsi="Times New Roman"/>
          <w:color w:val="000000"/>
        </w:rPr>
        <w:t>são percebidas como qualidades, certamente incarnadas, mas, antes de mais, incorpóreas. Contudo, não devemos esquecer que o fruto mais sublime da ação do Espírito Santo na Igreja é precisamente o Pão Eucarístico, o Corpo de Cristo. É pelo poder do Espírito Santo que o pão, sem perder a aparência de pão</w:t>
      </w:r>
      <w:r w:rsidR="00ED6212">
        <w:rPr>
          <w:rFonts w:ascii="Times New Roman" w:hAnsi="Times New Roman"/>
          <w:color w:val="000000"/>
        </w:rPr>
        <w:t>,</w:t>
      </w:r>
      <w:r w:rsidRPr="00BF4EF8">
        <w:rPr>
          <w:rFonts w:ascii="Times New Roman" w:hAnsi="Times New Roman"/>
          <w:color w:val="000000"/>
        </w:rPr>
        <w:t xml:space="preserve"> se torna, pelo ministério do sacerdote, Corpo de Cristo. Por isso, o Espírito Santo é Aquele que falou pelos profetas</w:t>
      </w:r>
      <w:r w:rsidR="00ED6212">
        <w:rPr>
          <w:rFonts w:ascii="Times New Roman" w:hAnsi="Times New Roman"/>
          <w:color w:val="000000"/>
        </w:rPr>
        <w:t>,</w:t>
      </w:r>
      <w:r w:rsidRPr="00BF4EF8">
        <w:rPr>
          <w:rFonts w:ascii="Times New Roman" w:hAnsi="Times New Roman"/>
          <w:color w:val="000000"/>
        </w:rPr>
        <w:t xml:space="preserve"> mas é </w:t>
      </w:r>
      <w:proofErr w:type="gramStart"/>
      <w:r w:rsidRPr="00BF4EF8">
        <w:rPr>
          <w:rFonts w:ascii="Times New Roman" w:hAnsi="Times New Roman"/>
          <w:color w:val="000000"/>
        </w:rPr>
        <w:t>também Aquele</w:t>
      </w:r>
      <w:proofErr w:type="gramEnd"/>
      <w:r w:rsidRPr="00BF4EF8">
        <w:rPr>
          <w:rFonts w:ascii="Times New Roman" w:hAnsi="Times New Roman"/>
          <w:color w:val="000000"/>
        </w:rPr>
        <w:t xml:space="preserve"> que dá a Vida</w:t>
      </w:r>
      <w:r w:rsidR="00ED6212">
        <w:rPr>
          <w:rFonts w:ascii="Times New Roman" w:hAnsi="Times New Roman"/>
          <w:color w:val="000000"/>
        </w:rPr>
        <w:t>,</w:t>
      </w:r>
      <w:r w:rsidRPr="00BF4EF8">
        <w:rPr>
          <w:rFonts w:ascii="Times New Roman" w:hAnsi="Times New Roman"/>
          <w:color w:val="000000"/>
        </w:rPr>
        <w:t xml:space="preserve"> transformando o pão de trigo em Pão para a Vida eterna.</w:t>
      </w:r>
    </w:p>
    <w:p w14:paraId="10C163B3" w14:textId="77777777" w:rsidR="00E01060" w:rsidRDefault="00E01060" w:rsidP="00BF4EF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38D70E" w14:textId="77777777" w:rsidR="00ED6212" w:rsidRPr="00BF4EF8" w:rsidRDefault="00ED6212" w:rsidP="00BF4EF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BF4EF8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2130D23C" w:rsidR="001F5C3D" w:rsidRPr="00BF4EF8" w:rsidRDefault="008A58BE" w:rsidP="008A58B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F4EF8">
        <w:rPr>
          <w:rFonts w:ascii="Times New Roman" w:eastAsia="Times New Roman" w:hAnsi="Times New Roman"/>
          <w:lang w:eastAsia="pt-PT"/>
        </w:rPr>
        <w:t xml:space="preserve">Escolher um dia da semana para a meditação comunitária da Palavra: num grupo da paróquia, num grupo de movimentos, numa comunidade religiosa, em família ou mesmo na </w:t>
      </w:r>
      <w:r w:rsidR="00562FD7">
        <w:rPr>
          <w:rFonts w:ascii="Times New Roman" w:eastAsia="Times New Roman" w:hAnsi="Times New Roman"/>
          <w:lang w:eastAsia="pt-PT"/>
        </w:rPr>
        <w:t>c</w:t>
      </w:r>
      <w:r w:rsidRPr="00BF4EF8">
        <w:rPr>
          <w:rFonts w:ascii="Times New Roman" w:eastAsia="Times New Roman" w:hAnsi="Times New Roman"/>
          <w:lang w:eastAsia="pt-PT"/>
        </w:rPr>
        <w:t>atequese</w:t>
      </w:r>
      <w:r w:rsidR="00562FD7">
        <w:rPr>
          <w:rFonts w:ascii="Times New Roman" w:eastAsia="Times New Roman" w:hAnsi="Times New Roman"/>
          <w:lang w:eastAsia="pt-PT"/>
        </w:rPr>
        <w:t xml:space="preserve">, fazer um tempo de </w:t>
      </w:r>
      <w:proofErr w:type="spellStart"/>
      <w:r w:rsidR="00562FD7" w:rsidRPr="00562FD7">
        <w:rPr>
          <w:rFonts w:ascii="Times New Roman" w:eastAsia="Times New Roman" w:hAnsi="Times New Roman"/>
          <w:i/>
          <w:iCs/>
          <w:lang w:eastAsia="pt-PT"/>
        </w:rPr>
        <w:t>lectio</w:t>
      </w:r>
      <w:proofErr w:type="spellEnd"/>
      <w:r w:rsidR="00562FD7" w:rsidRPr="00562FD7">
        <w:rPr>
          <w:rFonts w:ascii="Times New Roman" w:eastAsia="Times New Roman" w:hAnsi="Times New Roman"/>
          <w:i/>
          <w:iCs/>
          <w:lang w:eastAsia="pt-PT"/>
        </w:rPr>
        <w:t xml:space="preserve"> divina</w:t>
      </w:r>
      <w:r w:rsidR="00562FD7">
        <w:rPr>
          <w:rFonts w:ascii="Times New Roman" w:eastAsia="Times New Roman" w:hAnsi="Times New Roman"/>
          <w:lang w:eastAsia="pt-PT"/>
        </w:rPr>
        <w:t>, como abertura ao sopro do Espírito.</w:t>
      </w:r>
    </w:p>
    <w:sectPr w:rsidR="001F5C3D" w:rsidRPr="00BF4EF8" w:rsidSect="002C77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Dutch801 SeBd BT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7527C"/>
    <w:rsid w:val="000873E3"/>
    <w:rsid w:val="000D397A"/>
    <w:rsid w:val="0010123F"/>
    <w:rsid w:val="00102DDF"/>
    <w:rsid w:val="001101E1"/>
    <w:rsid w:val="0014129F"/>
    <w:rsid w:val="00170AE1"/>
    <w:rsid w:val="00172C3B"/>
    <w:rsid w:val="00184740"/>
    <w:rsid w:val="001C5309"/>
    <w:rsid w:val="001D2BFB"/>
    <w:rsid w:val="001F5C3D"/>
    <w:rsid w:val="00212803"/>
    <w:rsid w:val="002C770E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51616"/>
    <w:rsid w:val="004567DE"/>
    <w:rsid w:val="00474472"/>
    <w:rsid w:val="004B6702"/>
    <w:rsid w:val="004E066E"/>
    <w:rsid w:val="00517CAE"/>
    <w:rsid w:val="00527E9D"/>
    <w:rsid w:val="00547692"/>
    <w:rsid w:val="0055390E"/>
    <w:rsid w:val="00562FD7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55BD6"/>
    <w:rsid w:val="008A58BE"/>
    <w:rsid w:val="008C1235"/>
    <w:rsid w:val="008D6F2B"/>
    <w:rsid w:val="00975FFD"/>
    <w:rsid w:val="00981EB4"/>
    <w:rsid w:val="00A55291"/>
    <w:rsid w:val="00A57457"/>
    <w:rsid w:val="00A657D4"/>
    <w:rsid w:val="00A728D1"/>
    <w:rsid w:val="00A72F5D"/>
    <w:rsid w:val="00AB28BC"/>
    <w:rsid w:val="00B221AD"/>
    <w:rsid w:val="00B24B01"/>
    <w:rsid w:val="00B84CA3"/>
    <w:rsid w:val="00BB73B3"/>
    <w:rsid w:val="00BC7865"/>
    <w:rsid w:val="00BE12FC"/>
    <w:rsid w:val="00BF4EF8"/>
    <w:rsid w:val="00C41EB6"/>
    <w:rsid w:val="00C52FB8"/>
    <w:rsid w:val="00C812F4"/>
    <w:rsid w:val="00C81861"/>
    <w:rsid w:val="00CB4A63"/>
    <w:rsid w:val="00CC3672"/>
    <w:rsid w:val="00CF2CEA"/>
    <w:rsid w:val="00D275F6"/>
    <w:rsid w:val="00D3474C"/>
    <w:rsid w:val="00D671D1"/>
    <w:rsid w:val="00D83D30"/>
    <w:rsid w:val="00DA48F3"/>
    <w:rsid w:val="00DD2FC9"/>
    <w:rsid w:val="00E01060"/>
    <w:rsid w:val="00E51EEC"/>
    <w:rsid w:val="00ED6212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Default">
    <w:name w:val="Default"/>
    <w:rsid w:val="00451616"/>
    <w:pPr>
      <w:autoSpaceDE w:val="0"/>
      <w:autoSpaceDN w:val="0"/>
      <w:adjustRightInd w:val="0"/>
    </w:pPr>
    <w:rPr>
      <w:rFonts w:ascii="Dutch801 SeBd BT" w:hAnsi="Dutch801 SeBd BT" w:cs="Dutch801 SeBd B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51616"/>
    <w:pPr>
      <w:spacing w:line="241" w:lineRule="atLeast"/>
    </w:pPr>
    <w:rPr>
      <w:rFonts w:cs="Times New Roman"/>
      <w:color w:val="auto"/>
    </w:rPr>
  </w:style>
  <w:style w:type="character" w:customStyle="1" w:styleId="A13">
    <w:name w:val="A13"/>
    <w:uiPriority w:val="99"/>
    <w:rsid w:val="00451616"/>
    <w:rPr>
      <w:rFonts w:cs="Dutch801 SeBd BT"/>
      <w:color w:val="000000"/>
      <w:sz w:val="61"/>
      <w:szCs w:val="61"/>
    </w:rPr>
  </w:style>
  <w:style w:type="character" w:customStyle="1" w:styleId="A5">
    <w:name w:val="A5"/>
    <w:uiPriority w:val="99"/>
    <w:rsid w:val="00451616"/>
    <w:rPr>
      <w:rFonts w:cs="Dutch801 SeBd BT"/>
      <w:color w:val="000000"/>
      <w:sz w:val="22"/>
      <w:szCs w:val="22"/>
    </w:rPr>
  </w:style>
  <w:style w:type="paragraph" w:customStyle="1" w:styleId="Pa22">
    <w:name w:val="Pa22"/>
    <w:basedOn w:val="Default"/>
    <w:next w:val="Default"/>
    <w:uiPriority w:val="99"/>
    <w:rsid w:val="00451616"/>
    <w:pPr>
      <w:spacing w:line="22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451616"/>
    <w:pPr>
      <w:spacing w:line="221" w:lineRule="atLeast"/>
    </w:pPr>
    <w:rPr>
      <w:rFonts w:cs="Times New Roman"/>
      <w:color w:val="auto"/>
    </w:rPr>
  </w:style>
  <w:style w:type="paragraph" w:customStyle="1" w:styleId="Pa45">
    <w:name w:val="Pa45"/>
    <w:basedOn w:val="Default"/>
    <w:next w:val="Default"/>
    <w:uiPriority w:val="99"/>
    <w:rsid w:val="00451616"/>
    <w:pPr>
      <w:spacing w:line="221" w:lineRule="atLeast"/>
    </w:pPr>
    <w:rPr>
      <w:rFonts w:cs="Times New Roman"/>
      <w:color w:val="auto"/>
    </w:rPr>
  </w:style>
  <w:style w:type="paragraph" w:customStyle="1" w:styleId="Pa56">
    <w:name w:val="Pa56"/>
    <w:basedOn w:val="Default"/>
    <w:next w:val="Default"/>
    <w:uiPriority w:val="99"/>
    <w:rsid w:val="00451616"/>
    <w:pPr>
      <w:spacing w:line="22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451616"/>
    <w:rPr>
      <w:rFonts w:cs="Dutch801 SeBd BT"/>
      <w:color w:val="000000"/>
      <w:sz w:val="18"/>
      <w:szCs w:val="18"/>
    </w:rPr>
  </w:style>
  <w:style w:type="character" w:customStyle="1" w:styleId="apple-converted-space">
    <w:name w:val="apple-converted-space"/>
    <w:basedOn w:val="Tipodeletrapredefinidodopargrafo"/>
    <w:rsid w:val="00BF4EF8"/>
  </w:style>
  <w:style w:type="paragraph" w:styleId="PargrafodaLista">
    <w:name w:val="List Paragraph"/>
    <w:basedOn w:val="Normal"/>
    <w:uiPriority w:val="72"/>
    <w:qFormat/>
    <w:rsid w:val="0045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734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6</cp:revision>
  <dcterms:created xsi:type="dcterms:W3CDTF">2024-05-06T13:27:00Z</dcterms:created>
  <dcterms:modified xsi:type="dcterms:W3CDTF">2024-05-08T13:46:00Z</dcterms:modified>
</cp:coreProperties>
</file>