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A9D89" w14:textId="08F4B838" w:rsidR="004063D5" w:rsidRDefault="004063D5" w:rsidP="004063D5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Renovar à luz do Evangelho</w:t>
      </w:r>
    </w:p>
    <w:p w14:paraId="23DE12BB" w14:textId="637DD0A8" w:rsidR="00025DC1" w:rsidRPr="004063D5" w:rsidRDefault="00025DC1" w:rsidP="004063D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3D5">
        <w:rPr>
          <w:rFonts w:ascii="Times New Roman" w:hAnsi="Times New Roman" w:cs="Times New Roman"/>
          <w:sz w:val="28"/>
          <w:szCs w:val="28"/>
        </w:rPr>
        <w:t>Solenidade de São Martinho de Braga</w:t>
      </w:r>
      <w:r w:rsidR="004063D5" w:rsidRPr="004063D5">
        <w:rPr>
          <w:rFonts w:ascii="Times New Roman" w:hAnsi="Times New Roman" w:cs="Times New Roman"/>
          <w:sz w:val="28"/>
          <w:szCs w:val="28"/>
        </w:rPr>
        <w:t xml:space="preserve">, </w:t>
      </w:r>
      <w:r w:rsidRPr="004063D5">
        <w:rPr>
          <w:rFonts w:ascii="Times New Roman" w:hAnsi="Times New Roman" w:cs="Times New Roman"/>
          <w:sz w:val="28"/>
          <w:szCs w:val="28"/>
        </w:rPr>
        <w:t>Sé Primaz, 22.10.2026</w:t>
      </w:r>
    </w:p>
    <w:p w14:paraId="17101DAE" w14:textId="77777777" w:rsidR="00025DC1" w:rsidRPr="004063D5" w:rsidRDefault="00025DC1" w:rsidP="004063D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D1B713" w14:textId="77777777" w:rsidR="004063D5" w:rsidRPr="004063D5" w:rsidRDefault="004063D5" w:rsidP="004063D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37C1C1" w14:textId="6815B206" w:rsidR="004063D5" w:rsidRPr="004063D5" w:rsidRDefault="004063D5" w:rsidP="004063D5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63D5">
        <w:rPr>
          <w:rFonts w:ascii="Times New Roman" w:hAnsi="Times New Roman" w:cs="Times New Roman"/>
          <w:b/>
          <w:bCs/>
          <w:sz w:val="28"/>
          <w:szCs w:val="28"/>
        </w:rPr>
        <w:t>Um em Cristo</w:t>
      </w:r>
    </w:p>
    <w:p w14:paraId="5E579D1B" w14:textId="12AD66C9" w:rsidR="00025DC1" w:rsidRDefault="00AD14D8" w:rsidP="004063D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Igreja é Corpo de Cristo e por isso, os membros da Igreja, estão profundamente unidos uns aos outros. Todos somos irmãos em Cristo, não importan</w:t>
      </w:r>
      <w:r w:rsidR="00434B22">
        <w:rPr>
          <w:rFonts w:ascii="Times New Roman" w:hAnsi="Times New Roman" w:cs="Times New Roman"/>
          <w:sz w:val="28"/>
          <w:szCs w:val="28"/>
        </w:rPr>
        <w:t>do</w:t>
      </w:r>
      <w:r>
        <w:rPr>
          <w:rFonts w:ascii="Times New Roman" w:hAnsi="Times New Roman" w:cs="Times New Roman"/>
          <w:sz w:val="28"/>
          <w:szCs w:val="28"/>
        </w:rPr>
        <w:t xml:space="preserve"> o local ou o tempo em que vivemos a nossa fé. Pelo mistério de Cristo há uma comunhão vital entre todos nós. </w:t>
      </w:r>
    </w:p>
    <w:p w14:paraId="2564C619" w14:textId="7E4666DF" w:rsidR="002504FC" w:rsidRDefault="002504FC" w:rsidP="004063D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 apóstolo Paulo compreendeu em profundidade este mistério, e explanou-o nas suas cartas, tal como ouvimos na segunda leitura, onde o </w:t>
      </w:r>
      <w:r w:rsidR="00924699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p</w:t>
      </w:r>
      <w:r w:rsidR="00924699">
        <w:rPr>
          <w:rFonts w:ascii="Times New Roman" w:hAnsi="Times New Roman" w:cs="Times New Roman"/>
          <w:sz w:val="28"/>
          <w:szCs w:val="28"/>
        </w:rPr>
        <w:t>ó</w:t>
      </w:r>
      <w:r>
        <w:rPr>
          <w:rFonts w:ascii="Times New Roman" w:hAnsi="Times New Roman" w:cs="Times New Roman"/>
          <w:sz w:val="28"/>
          <w:szCs w:val="28"/>
        </w:rPr>
        <w:t>stolo diz que luta para que sejam confortados os corações de todos</w:t>
      </w:r>
      <w:r w:rsidR="002D71A4">
        <w:rPr>
          <w:rFonts w:ascii="Times New Roman" w:hAnsi="Times New Roman" w:cs="Times New Roman"/>
          <w:sz w:val="28"/>
          <w:szCs w:val="28"/>
        </w:rPr>
        <w:t>, mesmo daqueles que não o viram pessoalmente</w:t>
      </w:r>
      <w:r>
        <w:rPr>
          <w:rFonts w:ascii="Times New Roman" w:hAnsi="Times New Roman" w:cs="Times New Roman"/>
          <w:sz w:val="28"/>
          <w:szCs w:val="28"/>
        </w:rPr>
        <w:t xml:space="preserve"> (cf. Cl 2,1). </w:t>
      </w:r>
    </w:p>
    <w:p w14:paraId="021BDC12" w14:textId="18BBD536" w:rsidR="004717B7" w:rsidRDefault="00434B22" w:rsidP="004063D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união entre todos os cristãos leva-nos, assim, a perceber que não é possível viver a fé cristã de um modo individualist</w:t>
      </w:r>
      <w:r w:rsidR="004717B7">
        <w:rPr>
          <w:rFonts w:ascii="Times New Roman" w:hAnsi="Times New Roman" w:cs="Times New Roman"/>
          <w:sz w:val="28"/>
          <w:szCs w:val="28"/>
        </w:rPr>
        <w:t>a; mesmo aquele ou aquel</w:t>
      </w:r>
      <w:r w:rsidR="00092ECA">
        <w:rPr>
          <w:rFonts w:ascii="Times New Roman" w:hAnsi="Times New Roman" w:cs="Times New Roman"/>
          <w:sz w:val="28"/>
          <w:szCs w:val="28"/>
        </w:rPr>
        <w:t>a</w:t>
      </w:r>
      <w:r w:rsidR="004717B7">
        <w:rPr>
          <w:rFonts w:ascii="Times New Roman" w:hAnsi="Times New Roman" w:cs="Times New Roman"/>
          <w:sz w:val="28"/>
          <w:szCs w:val="28"/>
        </w:rPr>
        <w:t xml:space="preserve"> que segue a vocação eremítica vive-a com a consciência de estar ligado espiritualmente aos seus irmãos na fé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08AC80" w14:textId="50CFA42B" w:rsidR="002D71A4" w:rsidRDefault="00434B22" w:rsidP="004063D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Vivemos em dependência uns dos outros, e a vida de uns influencia a vida de outros. É neste sentido que podemos interpretar as palavra</w:t>
      </w:r>
      <w:r w:rsidR="009B29DE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de Paulo quando diz “</w:t>
      </w:r>
      <w:r>
        <w:rPr>
          <w:rFonts w:ascii="Times New Roman" w:hAnsi="Times New Roman" w:cs="Times New Roman"/>
          <w:i/>
          <w:iCs/>
          <w:sz w:val="28"/>
          <w:szCs w:val="28"/>
        </w:rPr>
        <w:t>completo na minha carne o que falta à paixão de Cristo, em benefício do seu corpo que é a Igreja</w:t>
      </w:r>
      <w:r>
        <w:rPr>
          <w:rFonts w:ascii="Times New Roman" w:hAnsi="Times New Roman" w:cs="Times New Roman"/>
          <w:sz w:val="28"/>
          <w:szCs w:val="28"/>
        </w:rPr>
        <w:t xml:space="preserve">” (Cl 1,24). </w:t>
      </w:r>
      <w:r w:rsidR="002D71A4">
        <w:rPr>
          <w:rFonts w:ascii="Times New Roman" w:hAnsi="Times New Roman" w:cs="Times New Roman"/>
          <w:sz w:val="28"/>
          <w:szCs w:val="28"/>
        </w:rPr>
        <w:t>Significa isto que podemos entregar as nossas vidas, com os seus sofrimentos e alegrias, em benefício da Igreja, para que nos membros da Igreja se complete a configuração com Cristo.</w:t>
      </w:r>
      <w:r w:rsidR="009B29DE">
        <w:rPr>
          <w:rFonts w:ascii="Times New Roman" w:hAnsi="Times New Roman" w:cs="Times New Roman"/>
          <w:sz w:val="28"/>
          <w:szCs w:val="28"/>
        </w:rPr>
        <w:t xml:space="preserve"> </w:t>
      </w:r>
      <w:r w:rsidR="004717B7">
        <w:rPr>
          <w:rFonts w:ascii="Times New Roman" w:hAnsi="Times New Roman" w:cs="Times New Roman"/>
          <w:sz w:val="28"/>
          <w:szCs w:val="28"/>
        </w:rPr>
        <w:t>Neste versículo Paulo não afirma que falta algo à paixão de Cristo, diz sim, que em nós a configuração com Cristo ainda não foi plenamente alcançada, mas que podemos trabalhar para isso</w:t>
      </w:r>
      <w:r w:rsidR="007B6A7F">
        <w:rPr>
          <w:rFonts w:ascii="Times New Roman" w:hAnsi="Times New Roman" w:cs="Times New Roman"/>
          <w:sz w:val="28"/>
          <w:szCs w:val="28"/>
        </w:rPr>
        <w:t xml:space="preserve">, ainda que saibamos que essa união total só acontecerá na vida eterna. </w:t>
      </w:r>
    </w:p>
    <w:p w14:paraId="0475A72A" w14:textId="77BA2B11" w:rsidR="00F21CE1" w:rsidRDefault="00F21CE1" w:rsidP="004063D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As nossas orações, as nossas dores e sofrimentos, as nossas alegrias podem ser oferecidas a Deus diariamente, contribuindo assim para a santificação de toda a Igreja.</w:t>
      </w:r>
    </w:p>
    <w:p w14:paraId="4700D393" w14:textId="77777777" w:rsidR="00F21CE1" w:rsidRDefault="00F21CE1" w:rsidP="004063D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F30254" w14:textId="1C9CD4DE" w:rsidR="004063D5" w:rsidRPr="004063D5" w:rsidRDefault="004063D5" w:rsidP="004063D5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63D5">
        <w:rPr>
          <w:rFonts w:ascii="Times New Roman" w:hAnsi="Times New Roman" w:cs="Times New Roman"/>
          <w:b/>
          <w:bCs/>
          <w:sz w:val="28"/>
          <w:szCs w:val="28"/>
        </w:rPr>
        <w:t>Peregrino</w:t>
      </w:r>
      <w:r w:rsidR="00CF30E1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4063D5">
        <w:rPr>
          <w:rFonts w:ascii="Times New Roman" w:hAnsi="Times New Roman" w:cs="Times New Roman"/>
          <w:b/>
          <w:bCs/>
          <w:sz w:val="28"/>
          <w:szCs w:val="28"/>
        </w:rPr>
        <w:t xml:space="preserve"> do Essencial</w:t>
      </w:r>
    </w:p>
    <w:p w14:paraId="114EA01D" w14:textId="13129FE8" w:rsidR="00EA2181" w:rsidRDefault="00D90209" w:rsidP="004063D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À sua maneira Paulo foi pastor que buscou as ovelhas perdidas (cf. </w:t>
      </w:r>
      <w:proofErr w:type="spellStart"/>
      <w:r>
        <w:rPr>
          <w:rFonts w:ascii="Times New Roman" w:hAnsi="Times New Roman" w:cs="Times New Roman"/>
          <w:sz w:val="28"/>
          <w:szCs w:val="28"/>
        </w:rPr>
        <w:t>Ez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34, 16), foi sal e luz para o mundo (cf. </w:t>
      </w:r>
      <w:proofErr w:type="spellStart"/>
      <w:r>
        <w:rPr>
          <w:rFonts w:ascii="Times New Roman" w:hAnsi="Times New Roman" w:cs="Times New Roman"/>
          <w:sz w:val="28"/>
          <w:szCs w:val="28"/>
        </w:rPr>
        <w:t>Mt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5,13-19)</w:t>
      </w:r>
      <w:r w:rsidR="00846077">
        <w:rPr>
          <w:rFonts w:ascii="Times New Roman" w:hAnsi="Times New Roman" w:cs="Times New Roman"/>
          <w:sz w:val="28"/>
          <w:szCs w:val="28"/>
        </w:rPr>
        <w:t xml:space="preserve">, enfrentando perigos, incompreensões e perseguições. No seu tempo, Martinho de Braga, quer como abade de um mosteiro, quer como bispo de uma diocese, interpretou </w:t>
      </w:r>
      <w:r w:rsidR="00846077">
        <w:rPr>
          <w:rFonts w:ascii="Times New Roman" w:hAnsi="Times New Roman" w:cs="Times New Roman"/>
          <w:sz w:val="28"/>
          <w:szCs w:val="28"/>
        </w:rPr>
        <w:lastRenderedPageBreak/>
        <w:t>também como sua a missão de lutar para que os cristãos chegassem à plenitude do “</w:t>
      </w:r>
      <w:r w:rsidR="00846077" w:rsidRPr="00846077">
        <w:rPr>
          <w:rFonts w:ascii="Times New Roman" w:hAnsi="Times New Roman" w:cs="Times New Roman"/>
          <w:i/>
          <w:iCs/>
          <w:sz w:val="28"/>
          <w:szCs w:val="28"/>
        </w:rPr>
        <w:t>mistério de Deus, que é Cristo</w:t>
      </w:r>
      <w:r w:rsidR="00846077">
        <w:rPr>
          <w:rFonts w:ascii="Times New Roman" w:hAnsi="Times New Roman" w:cs="Times New Roman"/>
          <w:sz w:val="28"/>
          <w:szCs w:val="28"/>
        </w:rPr>
        <w:t xml:space="preserve">” (Cl 2,2). </w:t>
      </w:r>
    </w:p>
    <w:p w14:paraId="252E7E87" w14:textId="2B861D4A" w:rsidR="00846077" w:rsidRDefault="00846077" w:rsidP="004063D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zelo de anunciar Cristo levou</w:t>
      </w:r>
      <w:r w:rsidR="00F21CE1">
        <w:rPr>
          <w:rFonts w:ascii="Times New Roman" w:hAnsi="Times New Roman" w:cs="Times New Roman"/>
          <w:sz w:val="28"/>
          <w:szCs w:val="28"/>
        </w:rPr>
        <w:t xml:space="preserve"> São Martinho</w:t>
      </w:r>
      <w:r>
        <w:rPr>
          <w:rFonts w:ascii="Times New Roman" w:hAnsi="Times New Roman" w:cs="Times New Roman"/>
          <w:sz w:val="28"/>
          <w:szCs w:val="28"/>
        </w:rPr>
        <w:t xml:space="preserve"> a sair da sua terra, a peregrinar aos lugares santos, e </w:t>
      </w:r>
      <w:r w:rsidR="00EA2181">
        <w:rPr>
          <w:rFonts w:ascii="Times New Roman" w:hAnsi="Times New Roman" w:cs="Times New Roman"/>
          <w:sz w:val="28"/>
          <w:szCs w:val="28"/>
        </w:rPr>
        <w:t xml:space="preserve">a </w:t>
      </w:r>
      <w:r>
        <w:rPr>
          <w:rFonts w:ascii="Times New Roman" w:hAnsi="Times New Roman" w:cs="Times New Roman"/>
          <w:sz w:val="28"/>
          <w:szCs w:val="28"/>
        </w:rPr>
        <w:t xml:space="preserve">ouvir o chamamento de Deus que o incitava a vir para a região onde nós hoje vivemos. </w:t>
      </w:r>
      <w:r w:rsidR="00F21CE1">
        <w:rPr>
          <w:rFonts w:ascii="Times New Roman" w:hAnsi="Times New Roman" w:cs="Times New Roman"/>
          <w:sz w:val="28"/>
          <w:szCs w:val="28"/>
        </w:rPr>
        <w:t xml:space="preserve">Precisamos de renovar em nós o zelo de Paulo e de Martinho e o seu ardor missionário. </w:t>
      </w:r>
    </w:p>
    <w:p w14:paraId="50027CB6" w14:textId="236F6774" w:rsidR="00EA2181" w:rsidRDefault="00F21CE1" w:rsidP="004063D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mensagem para o Centenário do Dia Mundial das Missões, a Conferência Episcopal Portuguesa afirmou que</w:t>
      </w:r>
      <w:r w:rsidR="00DE5638">
        <w:rPr>
          <w:rFonts w:ascii="Times New Roman" w:hAnsi="Times New Roman" w:cs="Times New Roman"/>
          <w:sz w:val="28"/>
          <w:szCs w:val="28"/>
        </w:rPr>
        <w:t xml:space="preserve"> “</w:t>
      </w:r>
      <w:r w:rsidR="00DE5638" w:rsidRPr="00DE5638">
        <w:rPr>
          <w:rFonts w:ascii="Times New Roman" w:hAnsi="Times New Roman" w:cs="Times New Roman"/>
          <w:i/>
          <w:iCs/>
          <w:sz w:val="28"/>
          <w:szCs w:val="28"/>
        </w:rPr>
        <w:t>Hoje, a missão passa pelas nossas cidades, aldeias, escolas, universidades, famílias e lugares de trabalho. Passa por aqueles que se afastaram da fé, por gerações que já não receberam o anúncio cristão e também pelo encontro quotidiano com pessoas de diferentes culturas e tradições religiosas</w:t>
      </w:r>
      <w:r w:rsidR="00DE5638">
        <w:rPr>
          <w:rFonts w:ascii="Times New Roman" w:hAnsi="Times New Roman" w:cs="Times New Roman"/>
          <w:sz w:val="28"/>
          <w:szCs w:val="28"/>
        </w:rPr>
        <w:t>”.</w:t>
      </w:r>
      <w:r w:rsidR="000170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CD22E5" w14:textId="77777777" w:rsidR="004063D5" w:rsidRDefault="004063D5" w:rsidP="004063D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6BD932" w14:textId="4841E18C" w:rsidR="004063D5" w:rsidRPr="004063D5" w:rsidRDefault="004063D5" w:rsidP="004063D5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63D5">
        <w:rPr>
          <w:rFonts w:ascii="Times New Roman" w:hAnsi="Times New Roman" w:cs="Times New Roman"/>
          <w:b/>
          <w:bCs/>
          <w:sz w:val="28"/>
          <w:szCs w:val="28"/>
        </w:rPr>
        <w:t>Conversão ao Evangelho</w:t>
      </w:r>
    </w:p>
    <w:p w14:paraId="58CF66C1" w14:textId="73792038" w:rsidR="00017054" w:rsidRPr="006F1B85" w:rsidRDefault="00E7486D" w:rsidP="006F1B8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plano pastoral da nossa Arquidiocese</w:t>
      </w:r>
      <w:r w:rsidR="0035085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que desde 2023 nos quer preparar para a comemoração dos dois mil anos da Páscoa em 2033, continua a percorrer o trilho da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conversão ao </w:t>
      </w:r>
      <w:r w:rsidR="0035085B">
        <w:rPr>
          <w:rFonts w:ascii="Times New Roman" w:hAnsi="Times New Roman" w:cs="Times New Roman"/>
          <w:i/>
          <w:iCs/>
          <w:sz w:val="28"/>
          <w:szCs w:val="28"/>
        </w:rPr>
        <w:t>E</w:t>
      </w:r>
      <w:r>
        <w:rPr>
          <w:rFonts w:ascii="Times New Roman" w:hAnsi="Times New Roman" w:cs="Times New Roman"/>
          <w:i/>
          <w:iCs/>
          <w:sz w:val="28"/>
          <w:szCs w:val="28"/>
        </w:rPr>
        <w:t>vangelho</w:t>
      </w:r>
      <w:r>
        <w:rPr>
          <w:rFonts w:ascii="Times New Roman" w:hAnsi="Times New Roman" w:cs="Times New Roman"/>
          <w:sz w:val="28"/>
          <w:szCs w:val="28"/>
        </w:rPr>
        <w:t xml:space="preserve">. Esta conversão passa por assumirmos a totalidade dos compromissos que o </w:t>
      </w:r>
      <w:r w:rsidR="004063D5"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>atismo traz à nossa vida</w:t>
      </w:r>
      <w:r w:rsidR="0035085B">
        <w:rPr>
          <w:rFonts w:ascii="Times New Roman" w:hAnsi="Times New Roman" w:cs="Times New Roman"/>
          <w:sz w:val="28"/>
          <w:szCs w:val="28"/>
        </w:rPr>
        <w:t xml:space="preserve">, e ser batizado é ser missionário, mesmo sem sair da nossa terra. </w:t>
      </w:r>
      <w:r w:rsidR="009B62C9">
        <w:rPr>
          <w:rFonts w:ascii="Times New Roman" w:hAnsi="Times New Roman" w:cs="Times New Roman"/>
          <w:sz w:val="28"/>
          <w:szCs w:val="28"/>
        </w:rPr>
        <w:t>Com tantas formas de comunicar ao nosso dispor nos dias de hoje</w:t>
      </w:r>
      <w:r w:rsidR="00FF4A0F">
        <w:rPr>
          <w:rFonts w:ascii="Times New Roman" w:hAnsi="Times New Roman" w:cs="Times New Roman"/>
          <w:sz w:val="28"/>
          <w:szCs w:val="28"/>
        </w:rPr>
        <w:t>,</w:t>
      </w:r>
      <w:r w:rsidR="009B62C9">
        <w:rPr>
          <w:rFonts w:ascii="Times New Roman" w:hAnsi="Times New Roman" w:cs="Times New Roman"/>
          <w:sz w:val="28"/>
          <w:szCs w:val="28"/>
        </w:rPr>
        <w:t xml:space="preserve"> talvez já não tenhamos </w:t>
      </w:r>
      <w:r w:rsidR="009B62C9" w:rsidRPr="006F1B85">
        <w:rPr>
          <w:rFonts w:ascii="Times New Roman" w:hAnsi="Times New Roman" w:cs="Times New Roman"/>
          <w:sz w:val="28"/>
          <w:szCs w:val="28"/>
        </w:rPr>
        <w:t xml:space="preserve">mais desculpas para nos demitirmos da missão de anunciar Cristo. </w:t>
      </w:r>
    </w:p>
    <w:p w14:paraId="0CC4B647" w14:textId="20D98C3A" w:rsidR="006F1B85" w:rsidRDefault="006F1B85" w:rsidP="006F1B85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F1B85">
        <w:rPr>
          <w:rFonts w:ascii="Times New Roman" w:hAnsi="Times New Roman" w:cs="Times New Roman"/>
          <w:iCs/>
          <w:sz w:val="28"/>
          <w:szCs w:val="28"/>
        </w:rPr>
        <w:t>S</w:t>
      </w:r>
      <w:r>
        <w:rPr>
          <w:rFonts w:ascii="Times New Roman" w:hAnsi="Times New Roman" w:cs="Times New Roman"/>
          <w:iCs/>
          <w:sz w:val="28"/>
          <w:szCs w:val="28"/>
        </w:rPr>
        <w:t>im, um s</w:t>
      </w:r>
      <w:r w:rsidRPr="006F1B85">
        <w:rPr>
          <w:rFonts w:ascii="Times New Roman" w:hAnsi="Times New Roman" w:cs="Times New Roman"/>
          <w:iCs/>
          <w:sz w:val="28"/>
          <w:szCs w:val="28"/>
        </w:rPr>
        <w:t xml:space="preserve">onho não utópico, mas um sonho </w:t>
      </w:r>
      <w:proofErr w:type="spellStart"/>
      <w:r w:rsidRPr="006F1B85">
        <w:rPr>
          <w:rFonts w:ascii="Times New Roman" w:hAnsi="Times New Roman" w:cs="Times New Roman"/>
          <w:iCs/>
          <w:sz w:val="28"/>
          <w:szCs w:val="28"/>
        </w:rPr>
        <w:t>projetual</w:t>
      </w:r>
      <w:proofErr w:type="spellEnd"/>
      <w:r w:rsidRPr="006F1B85">
        <w:rPr>
          <w:rFonts w:ascii="Times New Roman" w:hAnsi="Times New Roman" w:cs="Times New Roman"/>
          <w:iCs/>
          <w:sz w:val="28"/>
          <w:szCs w:val="28"/>
        </w:rPr>
        <w:t>: sonho de comunhão, sonho de participação, sonho de missão, sonho de formação (humildade e serviço) e sonho de santidade.</w:t>
      </w:r>
    </w:p>
    <w:p w14:paraId="7A85458B" w14:textId="5D65104B" w:rsidR="00CF30E1" w:rsidRPr="00CF30E1" w:rsidRDefault="00CF30E1" w:rsidP="00CF30E1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A autêntica renovação acontece em Jesus Cristo, t</w:t>
      </w:r>
      <w:r w:rsidRPr="00CF30E1">
        <w:rPr>
          <w:rFonts w:ascii="Times New Roman" w:hAnsi="Times New Roman" w:cs="Times New Roman"/>
          <w:iCs/>
          <w:sz w:val="28"/>
          <w:szCs w:val="28"/>
        </w:rPr>
        <w:t xml:space="preserve">al como rezamos na Oração Eucarística IV: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F30E1">
        <w:rPr>
          <w:rFonts w:ascii="Times New Roman" w:hAnsi="Times New Roman" w:cs="Times New Roman"/>
          <w:i/>
          <w:iCs/>
          <w:sz w:val="28"/>
          <w:szCs w:val="28"/>
        </w:rPr>
        <w:t>a fim de vivermos, não já para nós próprios, mas para Ele, que por nós morreu e ressuscitou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5F48F4D1" w14:textId="1DB3FBD7" w:rsidR="009B62C9" w:rsidRDefault="009B62C9" w:rsidP="004063D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São Paulo e São Martinho foram grandes missionários porque antes de mais a sua vida foi coerente entre a fé professada e </w:t>
      </w:r>
      <w:r w:rsidR="00026E7E">
        <w:rPr>
          <w:rFonts w:ascii="Times New Roman" w:hAnsi="Times New Roman" w:cs="Times New Roman"/>
          <w:sz w:val="28"/>
          <w:szCs w:val="28"/>
        </w:rPr>
        <w:t xml:space="preserve">a </w:t>
      </w:r>
      <w:r>
        <w:rPr>
          <w:rFonts w:ascii="Times New Roman" w:hAnsi="Times New Roman" w:cs="Times New Roman"/>
          <w:sz w:val="28"/>
          <w:szCs w:val="28"/>
        </w:rPr>
        <w:t>fé vivida. Que cada um de nós tenha pelo menos este desejo de não contrariar nas atitudes diárias a fé professada quando nos reunimos para celebrar.</w:t>
      </w:r>
    </w:p>
    <w:p w14:paraId="274CC679" w14:textId="77777777" w:rsidR="004063D5" w:rsidRDefault="004063D5" w:rsidP="004063D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33F07B" w14:textId="595CB258" w:rsidR="00806C74" w:rsidRDefault="00806C74" w:rsidP="004063D5">
      <w:pPr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José </w:t>
      </w:r>
      <w:r w:rsidR="004063D5">
        <w:rPr>
          <w:rFonts w:ascii="Times New Roman" w:hAnsi="Times New Roman" w:cs="Times New Roman"/>
          <w:sz w:val="28"/>
          <w:szCs w:val="28"/>
        </w:rPr>
        <w:t xml:space="preserve">Manuel </w:t>
      </w:r>
      <w:r>
        <w:rPr>
          <w:rFonts w:ascii="Times New Roman" w:hAnsi="Times New Roman" w:cs="Times New Roman"/>
          <w:sz w:val="28"/>
          <w:szCs w:val="28"/>
        </w:rPr>
        <w:t>Cordeiro</w:t>
      </w:r>
    </w:p>
    <w:p w14:paraId="2E60F618" w14:textId="6BA2ED51" w:rsidR="00806C74" w:rsidRPr="00E7486D" w:rsidRDefault="00806C74" w:rsidP="004063D5">
      <w:pPr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Arcebispo Metropolita de Braga</w:t>
      </w:r>
    </w:p>
    <w:sectPr w:rsidR="00806C74" w:rsidRPr="00E748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F309C"/>
    <w:multiLevelType w:val="hybridMultilevel"/>
    <w:tmpl w:val="98C064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2358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DC1"/>
    <w:rsid w:val="00017054"/>
    <w:rsid w:val="00025DC1"/>
    <w:rsid w:val="00026E7E"/>
    <w:rsid w:val="00092ECA"/>
    <w:rsid w:val="002504FC"/>
    <w:rsid w:val="002B0387"/>
    <w:rsid w:val="002D71A4"/>
    <w:rsid w:val="0035085B"/>
    <w:rsid w:val="004063D5"/>
    <w:rsid w:val="00434B22"/>
    <w:rsid w:val="004717B7"/>
    <w:rsid w:val="004F7D63"/>
    <w:rsid w:val="006F1B85"/>
    <w:rsid w:val="007B6A7F"/>
    <w:rsid w:val="007B7823"/>
    <w:rsid w:val="007E264E"/>
    <w:rsid w:val="00806C74"/>
    <w:rsid w:val="00846077"/>
    <w:rsid w:val="00904AD3"/>
    <w:rsid w:val="00924699"/>
    <w:rsid w:val="009B29DE"/>
    <w:rsid w:val="009B62C9"/>
    <w:rsid w:val="00AD14D8"/>
    <w:rsid w:val="00CD118C"/>
    <w:rsid w:val="00CF30E1"/>
    <w:rsid w:val="00D90209"/>
    <w:rsid w:val="00DE5638"/>
    <w:rsid w:val="00E7486D"/>
    <w:rsid w:val="00EA2181"/>
    <w:rsid w:val="00F21CE1"/>
    <w:rsid w:val="00FF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6F8D2E"/>
  <w15:chartTrackingRefBased/>
  <w15:docId w15:val="{1310EFCE-498A-BC4C-BABC-D45ADB65F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025D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025D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25D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025D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025D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025D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025D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025D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025D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025D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025D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25D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25DC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025DC1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025DC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025DC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025DC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025DC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025D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25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025D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025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025D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025DC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25DC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025DC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025D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025DC1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025D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637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a38829</dc:creator>
  <cp:keywords/>
  <dc:description/>
  <cp:lastModifiedBy>a38829</cp:lastModifiedBy>
  <cp:revision>26</cp:revision>
  <dcterms:created xsi:type="dcterms:W3CDTF">2026-10-15T15:01:00Z</dcterms:created>
  <dcterms:modified xsi:type="dcterms:W3CDTF">2026-10-20T17:24:00Z</dcterms:modified>
</cp:coreProperties>
</file>