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8C4A810" w14:textId="08046F11" w:rsidR="00A959BB" w:rsidRPr="00B9168B" w:rsidRDefault="00A959BB" w:rsidP="00B916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right="-113"/>
        <w:jc w:val="center"/>
        <w:rPr>
          <w:rFonts w:ascii="Calibri" w:hAnsi="Calibri" w:cs="Calibri"/>
          <w:b/>
          <w:bCs/>
          <w:sz w:val="30"/>
          <w:szCs w:val="30"/>
        </w:rPr>
      </w:pPr>
      <w:r w:rsidRPr="00B9168B">
        <w:rPr>
          <w:rFonts w:ascii="Calibri" w:hAnsi="Calibri" w:cs="Calibri"/>
          <w:b/>
          <w:bCs/>
          <w:sz w:val="30"/>
          <w:szCs w:val="30"/>
        </w:rPr>
        <w:t>Conferência Episcopal Portugues</w:t>
      </w:r>
      <w:r w:rsidR="004716D2" w:rsidRPr="00B9168B">
        <w:rPr>
          <w:rFonts w:ascii="Calibri" w:hAnsi="Calibri" w:cs="Calibri"/>
          <w:b/>
          <w:bCs/>
          <w:sz w:val="30"/>
          <w:szCs w:val="30"/>
        </w:rPr>
        <w:t>a</w:t>
      </w:r>
      <w:r w:rsidR="00B9168B" w:rsidRPr="00B9168B">
        <w:rPr>
          <w:rFonts w:ascii="Calibri" w:hAnsi="Calibri" w:cs="Calibri"/>
          <w:b/>
          <w:bCs/>
          <w:sz w:val="30"/>
          <w:szCs w:val="30"/>
        </w:rPr>
        <w:t xml:space="preserve"> | </w:t>
      </w:r>
      <w:r w:rsidRPr="00B9168B">
        <w:rPr>
          <w:rFonts w:ascii="Calibri" w:hAnsi="Calibri" w:cs="Calibri"/>
          <w:b/>
          <w:bCs/>
          <w:sz w:val="30"/>
          <w:szCs w:val="30"/>
        </w:rPr>
        <w:t>RELATÓRIO DA CONSULTA SINODAL</w:t>
      </w:r>
    </w:p>
    <w:p w14:paraId="38357FFF" w14:textId="77777777" w:rsidR="00A959BB" w:rsidRDefault="00A959BB" w:rsidP="00A959BB">
      <w:pPr>
        <w:spacing w:after="0" w:line="240" w:lineRule="auto"/>
        <w:ind w:right="-113"/>
        <w:jc w:val="both"/>
        <w:rPr>
          <w:rFonts w:ascii="Calibri" w:hAnsi="Calibri" w:cs="Calibri"/>
          <w:b/>
          <w:bCs/>
          <w:i/>
          <w:iCs/>
          <w:sz w:val="23"/>
          <w:szCs w:val="23"/>
        </w:rPr>
      </w:pPr>
    </w:p>
    <w:p w14:paraId="7AF0A97F" w14:textId="777C1B45" w:rsidR="008D2865" w:rsidRPr="00B9168B" w:rsidRDefault="008D2865" w:rsidP="00A959BB">
      <w:pPr>
        <w:spacing w:after="0" w:line="240" w:lineRule="auto"/>
        <w:ind w:right="-113"/>
        <w:jc w:val="both"/>
        <w:rPr>
          <w:rFonts w:ascii="Calibri" w:hAnsi="Calibri" w:cs="Calibri"/>
          <w:b/>
          <w:bCs/>
          <w:i/>
          <w:iCs/>
          <w:sz w:val="23"/>
          <w:szCs w:val="23"/>
        </w:rPr>
      </w:pPr>
      <w:r w:rsidRPr="00B9168B">
        <w:rPr>
          <w:rFonts w:ascii="Calibri" w:hAnsi="Calibri" w:cs="Calibri"/>
          <w:b/>
          <w:bCs/>
          <w:i/>
          <w:iCs/>
          <w:sz w:val="23"/>
          <w:szCs w:val="23"/>
        </w:rPr>
        <w:t>INTRODUÇÃO</w:t>
      </w:r>
    </w:p>
    <w:p w14:paraId="198ABAFF" w14:textId="7EA42A1D" w:rsidR="008D2865" w:rsidRPr="00B9168B" w:rsidRDefault="008D2865" w:rsidP="00A959BB">
      <w:pPr>
        <w:spacing w:before="120" w:after="0" w:line="240" w:lineRule="auto"/>
        <w:ind w:right="-113"/>
        <w:jc w:val="both"/>
        <w:rPr>
          <w:rFonts w:ascii="Calibri" w:hAnsi="Calibri" w:cs="Calibri"/>
          <w:sz w:val="23"/>
          <w:szCs w:val="23"/>
        </w:rPr>
      </w:pPr>
      <w:r w:rsidRPr="00B9168B">
        <w:rPr>
          <w:rFonts w:ascii="Calibri" w:hAnsi="Calibri" w:cs="Calibri"/>
          <w:sz w:val="23"/>
          <w:szCs w:val="23"/>
        </w:rPr>
        <w:t>A Igreja do terceiro milénio enfrenta o desafio audacioso e inspirador de ser sinodal em missão, um compromisso programático fortemente encorajado pelo Papa Francisco. A sinodalidade é uma dimensão constitutiva da Igreja, refletindo o desígnio de Deus para um caminhar conjunto em comunhão e participação. Este conceito ressoa com a etimologia de “sínodo”, que evoca a imagem de um percurso compartilhado, um eco da vocação fundamental da Igreja de seguir Jesus Cristo, “o caminho, a verdade e a vida”.</w:t>
      </w:r>
    </w:p>
    <w:p w14:paraId="7A34858D" w14:textId="77777777" w:rsidR="008D2865" w:rsidRPr="00B9168B" w:rsidRDefault="008D2865" w:rsidP="00A959BB">
      <w:pPr>
        <w:spacing w:after="0" w:line="240" w:lineRule="auto"/>
        <w:ind w:right="-113"/>
        <w:jc w:val="both"/>
        <w:rPr>
          <w:rFonts w:ascii="Calibri" w:hAnsi="Calibri" w:cs="Calibri"/>
          <w:sz w:val="23"/>
          <w:szCs w:val="23"/>
        </w:rPr>
      </w:pPr>
      <w:r w:rsidRPr="00B9168B">
        <w:rPr>
          <w:rFonts w:ascii="Calibri" w:hAnsi="Calibri" w:cs="Calibri"/>
          <w:sz w:val="23"/>
          <w:szCs w:val="23"/>
        </w:rPr>
        <w:t>A riqueza do termo “sínodo” na tradição eclesial, significando tanto o encontro comunitário quanto a essência da Igreja como uma assembleia convocada, destaca a importância da caminhada conjunta e da escuta mútua. A transformação do termo em "sinodalidade" na era pós-Vaticano II aponta para um amadurecimento na compreensão da Igreja como uma realidade dinâmica e viva, implicando todos os membros na sua missão.</w:t>
      </w:r>
    </w:p>
    <w:p w14:paraId="4BF465E9" w14:textId="555E3DD9" w:rsidR="008D2865" w:rsidRPr="00B9168B" w:rsidRDefault="008D2865" w:rsidP="00A959BB">
      <w:pPr>
        <w:spacing w:after="0" w:line="240" w:lineRule="auto"/>
        <w:ind w:right="-113"/>
        <w:jc w:val="both"/>
        <w:rPr>
          <w:rFonts w:ascii="Calibri" w:hAnsi="Calibri" w:cs="Calibri"/>
          <w:sz w:val="23"/>
          <w:szCs w:val="23"/>
        </w:rPr>
      </w:pPr>
      <w:r w:rsidRPr="00B9168B">
        <w:rPr>
          <w:rFonts w:ascii="Calibri" w:hAnsi="Calibri" w:cs="Calibri"/>
          <w:sz w:val="23"/>
          <w:szCs w:val="23"/>
        </w:rPr>
        <w:t xml:space="preserve">O desenvolvimento histórico e teológico da sinodalidade mostra como a Igreja tem evoluído na sua estrutura e prática, sublinhando a necessidade de uma constante renovação e adaptação aos tempos e contextos. </w:t>
      </w:r>
      <w:r w:rsidR="00161903" w:rsidRPr="00B9168B">
        <w:rPr>
          <w:rFonts w:ascii="Calibri" w:hAnsi="Calibri" w:cs="Calibri"/>
          <w:sz w:val="23"/>
          <w:szCs w:val="23"/>
        </w:rPr>
        <w:t xml:space="preserve">Assim, </w:t>
      </w:r>
      <w:r w:rsidRPr="00B9168B">
        <w:rPr>
          <w:rFonts w:ascii="Calibri" w:hAnsi="Calibri" w:cs="Calibri"/>
          <w:sz w:val="23"/>
          <w:szCs w:val="23"/>
        </w:rPr>
        <w:t>a sinodalidade é entendida não apenas como um método de operação, mas como uma expressão fundamental da natureza da Igreja, encarnando os valores de comunhão, participação e missão.</w:t>
      </w:r>
    </w:p>
    <w:p w14:paraId="79F686DD" w14:textId="77777777" w:rsidR="008D2865" w:rsidRPr="00B9168B" w:rsidRDefault="008D2865" w:rsidP="00A959BB">
      <w:pPr>
        <w:spacing w:after="0" w:line="240" w:lineRule="auto"/>
        <w:ind w:right="-113"/>
        <w:jc w:val="both"/>
        <w:rPr>
          <w:rFonts w:ascii="Calibri" w:hAnsi="Calibri" w:cs="Calibri"/>
          <w:sz w:val="23"/>
          <w:szCs w:val="23"/>
        </w:rPr>
      </w:pPr>
      <w:r w:rsidRPr="00B9168B">
        <w:rPr>
          <w:rFonts w:ascii="Calibri" w:hAnsi="Calibri" w:cs="Calibri"/>
          <w:sz w:val="23"/>
          <w:szCs w:val="23"/>
        </w:rPr>
        <w:t>Na eclesiologia do Vaticano II, a sinodalidade emerge como uma força vital para a renovação eclesial, abraçando a colegialidade dos bispos e a participação ativa de todos os fiéis. Este dinamismo sinodal reflete a intenção de uma Igreja profundamente enraizada na comunhão e na partilha dos dons espirituais, desafiando-a a ser mais representativa e ativa (Igreja em saída) perante as necessidades do mundo.</w:t>
      </w:r>
    </w:p>
    <w:p w14:paraId="01A0C9B8" w14:textId="10BB13B7" w:rsidR="008D2865" w:rsidRPr="00B9168B" w:rsidRDefault="008D2865" w:rsidP="00A959BB">
      <w:pPr>
        <w:spacing w:after="0" w:line="240" w:lineRule="auto"/>
        <w:ind w:right="-113"/>
        <w:jc w:val="both"/>
        <w:rPr>
          <w:rFonts w:ascii="Calibri" w:hAnsi="Calibri" w:cs="Calibri"/>
          <w:sz w:val="23"/>
          <w:szCs w:val="23"/>
        </w:rPr>
      </w:pPr>
      <w:r w:rsidRPr="00B9168B">
        <w:rPr>
          <w:rFonts w:ascii="Calibri" w:hAnsi="Calibri" w:cs="Calibri"/>
          <w:sz w:val="23"/>
          <w:szCs w:val="23"/>
        </w:rPr>
        <w:t>A missão da Igreja sinodal em contexto missionário é enriquecida pelo testemunho de uma comunhão profunda e autêntica, que respeita a diversidade e promove a unidade. Este caminho implica uma redescoberta e reavaliação das práticas eclesiais para encarnar mais plenamente a visão do Concílio Vaticano II, enfatizando o papel de cada batizado na vida e missão da Igreja.</w:t>
      </w:r>
    </w:p>
    <w:p w14:paraId="2B05ABD1" w14:textId="77777777" w:rsidR="00A959BB" w:rsidRPr="00B9168B" w:rsidRDefault="00A959BB" w:rsidP="00A959BB">
      <w:pPr>
        <w:spacing w:after="0" w:line="240" w:lineRule="auto"/>
        <w:ind w:right="-113"/>
        <w:jc w:val="both"/>
        <w:rPr>
          <w:rFonts w:ascii="Calibri" w:hAnsi="Calibri" w:cs="Calibri"/>
          <w:sz w:val="16"/>
          <w:szCs w:val="16"/>
        </w:rPr>
      </w:pPr>
    </w:p>
    <w:p w14:paraId="09885322" w14:textId="341BD6A1" w:rsidR="005972AE" w:rsidRPr="00B9168B" w:rsidRDefault="008D2865" w:rsidP="00A959BB">
      <w:pPr>
        <w:spacing w:after="0" w:line="240" w:lineRule="auto"/>
        <w:ind w:right="-113"/>
        <w:jc w:val="both"/>
        <w:rPr>
          <w:rFonts w:ascii="Calibri" w:hAnsi="Calibri" w:cs="Calibri"/>
          <w:sz w:val="23"/>
          <w:szCs w:val="23"/>
        </w:rPr>
      </w:pPr>
      <w:r w:rsidRPr="00B9168B">
        <w:rPr>
          <w:rFonts w:ascii="Calibri" w:hAnsi="Calibri" w:cs="Calibri"/>
          <w:sz w:val="23"/>
          <w:szCs w:val="23"/>
        </w:rPr>
        <w:t xml:space="preserve">Após esta breve introdução, iremos detalhar o processo pelo qual as informações deste relatório foram recolhidas e organizadas. Nesta sequência, daremos a conhecer as ideias-chave que surgiram como consensuais entre os diversos grupos de trabalho. Estas refletem questões cruciais como a sinodalidade e participação, evidenciando a importância de uma vivência sinodal dinâmica e inclusiva. Abordaremos também a unidade, inclusão e diversidade, enfatizando a necessidade imperiosa de integrar todas as diferenças na vida da comunidade eclesial. A formação e a educação serão destacadas pela sua importância na construção de uma base teológica e pastoral sólida. A renovação e a atualização serão discutidas à luz da necessidade da Igreja se manter atenta e alinhada com a </w:t>
      </w:r>
      <w:r w:rsidR="00ED33B1" w:rsidRPr="00B9168B">
        <w:rPr>
          <w:rFonts w:ascii="Calibri" w:hAnsi="Calibri" w:cs="Calibri"/>
          <w:sz w:val="23"/>
          <w:szCs w:val="23"/>
        </w:rPr>
        <w:t>T</w:t>
      </w:r>
      <w:r w:rsidRPr="00B9168B">
        <w:rPr>
          <w:rFonts w:ascii="Calibri" w:hAnsi="Calibri" w:cs="Calibri"/>
          <w:sz w:val="23"/>
          <w:szCs w:val="23"/>
        </w:rPr>
        <w:t>radição, ao mesmo tempo que responde, sem preconceitos, aos desafios do mundo contemporâneo. Por fim, serão abordados os desafios específicos, como o clericalismo e a resistência às mudanças, os quais devem ser enfrentados para assegurar uma participação efetiva e plena de todos os membros da comunidade.</w:t>
      </w:r>
    </w:p>
    <w:p w14:paraId="1E70F5A2" w14:textId="69E15161" w:rsidR="00B96BE1" w:rsidRPr="00B9168B" w:rsidRDefault="004D7E91" w:rsidP="00A959BB">
      <w:pPr>
        <w:spacing w:after="0" w:line="240" w:lineRule="auto"/>
        <w:ind w:right="-113"/>
        <w:jc w:val="both"/>
        <w:rPr>
          <w:rFonts w:ascii="Calibri" w:hAnsi="Calibri" w:cs="Calibri"/>
          <w:sz w:val="23"/>
          <w:szCs w:val="23"/>
        </w:rPr>
      </w:pPr>
      <w:r w:rsidRPr="00B9168B">
        <w:rPr>
          <w:rFonts w:ascii="Calibri" w:hAnsi="Calibri" w:cs="Calibri"/>
          <w:sz w:val="23"/>
          <w:szCs w:val="23"/>
        </w:rPr>
        <w:t>É relevante sublinhar que, e</w:t>
      </w:r>
      <w:r w:rsidR="00F85DD4" w:rsidRPr="00B9168B">
        <w:rPr>
          <w:rFonts w:ascii="Calibri" w:hAnsi="Calibri" w:cs="Calibri"/>
          <w:sz w:val="23"/>
          <w:szCs w:val="23"/>
        </w:rPr>
        <w:t>m vários lugares e momentos, os encontros sinodais realizados no âmbito deste processo sinodal constituíram fecundos momentos de escuta, partilha, silêncio e oração. Na consciência de que a alegria deve ser uma marca da vida cristã, a experiência feita é motivo para dar graças a Deus pela pertença a uma Igreja que quer renovar-se, caminhando junta no diálogo e valorizando a participação de todos.</w:t>
      </w:r>
      <w:r w:rsidR="00A669D0" w:rsidRPr="00B9168B">
        <w:rPr>
          <w:rFonts w:ascii="Calibri" w:hAnsi="Calibri" w:cs="Calibri"/>
          <w:sz w:val="23"/>
          <w:szCs w:val="23"/>
        </w:rPr>
        <w:t xml:space="preserve"> </w:t>
      </w:r>
      <w:r w:rsidR="00B96BE1" w:rsidRPr="00B9168B">
        <w:rPr>
          <w:rFonts w:ascii="Calibri" w:hAnsi="Calibri" w:cs="Calibri"/>
          <w:sz w:val="23"/>
          <w:szCs w:val="23"/>
        </w:rPr>
        <w:t>Apesar de todos os limites, falhas e resistências, há a consciência de que a sinodalidade já vai estando de algum modo presente nas atitudes de pessoas, nas comunidades e nos movimentos.</w:t>
      </w:r>
    </w:p>
    <w:p w14:paraId="14841D78" w14:textId="77777777" w:rsidR="00B9168B" w:rsidRPr="00B9168B" w:rsidRDefault="00B9168B" w:rsidP="00A959BB">
      <w:pPr>
        <w:spacing w:after="0" w:line="240" w:lineRule="auto"/>
        <w:ind w:right="-113"/>
        <w:jc w:val="both"/>
        <w:rPr>
          <w:rFonts w:ascii="Calibri" w:hAnsi="Calibri" w:cs="Calibri"/>
          <w:sz w:val="16"/>
          <w:szCs w:val="16"/>
        </w:rPr>
      </w:pPr>
    </w:p>
    <w:p w14:paraId="3CDAAD65" w14:textId="279F26AE" w:rsidR="008D2865" w:rsidRPr="00B9168B" w:rsidRDefault="008D2865" w:rsidP="00A959BB">
      <w:pPr>
        <w:spacing w:after="0" w:line="240" w:lineRule="auto"/>
        <w:ind w:right="-113"/>
        <w:jc w:val="both"/>
        <w:rPr>
          <w:rFonts w:ascii="Calibri" w:hAnsi="Calibri" w:cs="Calibri"/>
          <w:i/>
          <w:iCs/>
          <w:sz w:val="23"/>
          <w:szCs w:val="23"/>
        </w:rPr>
      </w:pPr>
      <w:r w:rsidRPr="00B9168B">
        <w:rPr>
          <w:rFonts w:ascii="Calibri" w:hAnsi="Calibri" w:cs="Calibri"/>
          <w:b/>
          <w:bCs/>
          <w:i/>
          <w:iCs/>
          <w:sz w:val="23"/>
          <w:szCs w:val="23"/>
        </w:rPr>
        <w:t>DESCRIÇÃO DO PROCEDIMENTO DE RECOLHA E ANÁLISE DA INFORMAÇÃO</w:t>
      </w:r>
    </w:p>
    <w:p w14:paraId="39AE04EE" w14:textId="139D35CA" w:rsidR="008D2865" w:rsidRPr="00B9168B" w:rsidRDefault="008D2865" w:rsidP="00A959BB">
      <w:pPr>
        <w:spacing w:before="120" w:after="0" w:line="240" w:lineRule="auto"/>
        <w:ind w:right="-113"/>
        <w:jc w:val="both"/>
        <w:rPr>
          <w:rFonts w:ascii="Calibri" w:hAnsi="Calibri" w:cs="Calibri"/>
          <w:sz w:val="23"/>
          <w:szCs w:val="23"/>
        </w:rPr>
      </w:pPr>
      <w:r w:rsidRPr="00B9168B">
        <w:rPr>
          <w:rFonts w:ascii="Calibri" w:hAnsi="Calibri" w:cs="Calibri"/>
          <w:sz w:val="23"/>
          <w:szCs w:val="23"/>
        </w:rPr>
        <w:t>A recolha e análise da informação resultante dos trabalhos de grupo foi realizada por meio de um procedimento detalhado e sistemático que promoveu a participação coletiva e o diálogo construtivo entre os membros de diferentes comunidades. Este processo caracterizou-se por uma abordagem sinodal, que se traduziu em diferentes formas de envolvimento e escuta ativa dos elementos participantes.</w:t>
      </w:r>
    </w:p>
    <w:p w14:paraId="640003C3" w14:textId="6BE9A7F0" w:rsidR="008D2865" w:rsidRPr="00B9168B" w:rsidRDefault="008D2865" w:rsidP="00A959BB">
      <w:pPr>
        <w:spacing w:after="0" w:line="240" w:lineRule="auto"/>
        <w:ind w:right="-113"/>
        <w:jc w:val="both"/>
        <w:rPr>
          <w:rFonts w:ascii="Calibri" w:hAnsi="Calibri" w:cs="Calibri"/>
          <w:sz w:val="23"/>
          <w:szCs w:val="23"/>
        </w:rPr>
      </w:pPr>
      <w:r w:rsidRPr="00B9168B">
        <w:rPr>
          <w:rFonts w:ascii="Calibri" w:hAnsi="Calibri" w:cs="Calibri"/>
          <w:sz w:val="23"/>
          <w:szCs w:val="23"/>
        </w:rPr>
        <w:lastRenderedPageBreak/>
        <w:t>Inicialmente foram organizadas reuniões e sessões de reflexão nas quais os participantes de diferentes sensibilidades</w:t>
      </w:r>
      <w:r w:rsidR="0008587F" w:rsidRPr="00B9168B">
        <w:rPr>
          <w:rFonts w:ascii="Calibri" w:hAnsi="Calibri" w:cs="Calibri"/>
          <w:sz w:val="23"/>
          <w:szCs w:val="23"/>
        </w:rPr>
        <w:t xml:space="preserve"> e instâncias</w:t>
      </w:r>
      <w:r w:rsidRPr="00B9168B">
        <w:rPr>
          <w:rFonts w:ascii="Calibri" w:hAnsi="Calibri" w:cs="Calibri"/>
          <w:sz w:val="23"/>
          <w:szCs w:val="23"/>
        </w:rPr>
        <w:t xml:space="preserve"> eclesiais – que incluíam membros de conselhos pastorais, equipas arciprestais, conselho diocesano e presbiteral</w:t>
      </w:r>
      <w:r w:rsidR="00501689" w:rsidRPr="00B9168B">
        <w:rPr>
          <w:rFonts w:ascii="Calibri" w:hAnsi="Calibri" w:cs="Calibri"/>
          <w:sz w:val="23"/>
          <w:szCs w:val="23"/>
        </w:rPr>
        <w:t xml:space="preserve"> e outros grupos de reflexão </w:t>
      </w:r>
      <w:r w:rsidRPr="00B9168B">
        <w:rPr>
          <w:rFonts w:ascii="Calibri" w:hAnsi="Calibri" w:cs="Calibri"/>
          <w:sz w:val="23"/>
          <w:szCs w:val="23"/>
        </w:rPr>
        <w:t>– puderam debater e analisar temas relevantes para a vida e missão da Igreja. Estas sessões foram essenciais para proporcionar um espaço de partilha de experiências, perceções e expectativas.</w:t>
      </w:r>
    </w:p>
    <w:p w14:paraId="6F9D3FDB" w14:textId="77777777" w:rsidR="008D2865" w:rsidRPr="00B9168B" w:rsidRDefault="008D2865" w:rsidP="00A959BB">
      <w:pPr>
        <w:spacing w:after="0" w:line="240" w:lineRule="auto"/>
        <w:ind w:right="-113"/>
        <w:jc w:val="both"/>
        <w:rPr>
          <w:rFonts w:ascii="Calibri" w:hAnsi="Calibri" w:cs="Calibri"/>
          <w:sz w:val="23"/>
          <w:szCs w:val="23"/>
        </w:rPr>
      </w:pPr>
      <w:r w:rsidRPr="00B9168B">
        <w:rPr>
          <w:rFonts w:ascii="Calibri" w:hAnsi="Calibri" w:cs="Calibri"/>
          <w:sz w:val="23"/>
          <w:szCs w:val="23"/>
        </w:rPr>
        <w:t xml:space="preserve">A metodologia adotada permitiu a formulação de questões específicas, cujas respostas foram fundamentais para compreender as visões e experiências dos membros das comunidades sobre a missão da Igreja e os desafios com que esta se confronta. Este método de consulta direta possibilitou a identificação de temas comuns às diferentes realidades pastorais, um </w:t>
      </w:r>
      <w:r w:rsidRPr="00B9168B">
        <w:rPr>
          <w:rFonts w:ascii="Calibri" w:hAnsi="Calibri" w:cs="Calibri"/>
          <w:i/>
          <w:iCs/>
          <w:sz w:val="23"/>
          <w:szCs w:val="23"/>
        </w:rPr>
        <w:t>feedback</w:t>
      </w:r>
      <w:r w:rsidRPr="00B9168B">
        <w:rPr>
          <w:rFonts w:ascii="Calibri" w:hAnsi="Calibri" w:cs="Calibri"/>
          <w:sz w:val="23"/>
          <w:szCs w:val="23"/>
        </w:rPr>
        <w:t xml:space="preserve"> valioso que resultou na análise que aqui se dá a conhecer.</w:t>
      </w:r>
    </w:p>
    <w:p w14:paraId="34B1E446" w14:textId="097DF2EF" w:rsidR="008D2865" w:rsidRPr="00B9168B" w:rsidRDefault="008D2865" w:rsidP="00A959BB">
      <w:pPr>
        <w:spacing w:after="0" w:line="240" w:lineRule="auto"/>
        <w:ind w:right="-113"/>
        <w:jc w:val="both"/>
        <w:rPr>
          <w:rFonts w:ascii="Calibri" w:hAnsi="Calibri" w:cs="Calibri"/>
          <w:sz w:val="23"/>
          <w:szCs w:val="23"/>
        </w:rPr>
      </w:pPr>
      <w:r w:rsidRPr="00B9168B">
        <w:rPr>
          <w:rFonts w:ascii="Calibri" w:hAnsi="Calibri" w:cs="Calibri"/>
          <w:sz w:val="23"/>
          <w:szCs w:val="23"/>
        </w:rPr>
        <w:t>A análise da informação recolhida teve em consideração as diferentes perspetivas e experiências relatadas, refletindo o compromisso para com a verdade da mensagem encontrada nos relatórios das dioceses e movimentos/grupos que chegaram até esta comissão de trabalho.</w:t>
      </w:r>
    </w:p>
    <w:p w14:paraId="0090E8E8" w14:textId="77777777" w:rsidR="0085414A" w:rsidRPr="00B9168B" w:rsidRDefault="0085414A" w:rsidP="00A959BB">
      <w:pPr>
        <w:spacing w:after="0" w:line="240" w:lineRule="auto"/>
        <w:ind w:right="-113"/>
        <w:jc w:val="both"/>
        <w:rPr>
          <w:rFonts w:ascii="Calibri" w:hAnsi="Calibri" w:cs="Calibri"/>
          <w:b/>
          <w:bCs/>
          <w:sz w:val="23"/>
          <w:szCs w:val="23"/>
        </w:rPr>
      </w:pPr>
    </w:p>
    <w:p w14:paraId="7238B35C" w14:textId="7688FE4E" w:rsidR="00E604D4" w:rsidRPr="00B9168B" w:rsidRDefault="00E604D4" w:rsidP="00A959BB">
      <w:pPr>
        <w:spacing w:after="0" w:line="240" w:lineRule="auto"/>
        <w:ind w:right="-113"/>
        <w:jc w:val="both"/>
        <w:rPr>
          <w:rFonts w:ascii="Calibri" w:hAnsi="Calibri" w:cs="Calibri"/>
          <w:b/>
          <w:bCs/>
          <w:i/>
          <w:iCs/>
          <w:sz w:val="23"/>
          <w:szCs w:val="23"/>
        </w:rPr>
      </w:pPr>
      <w:r w:rsidRPr="00B9168B">
        <w:rPr>
          <w:rFonts w:ascii="Calibri" w:hAnsi="Calibri" w:cs="Calibri"/>
          <w:b/>
          <w:bCs/>
          <w:i/>
          <w:iCs/>
          <w:sz w:val="23"/>
          <w:szCs w:val="23"/>
        </w:rPr>
        <w:t>1. SINODALIDADE E PARTICIPAÇÃO</w:t>
      </w:r>
    </w:p>
    <w:p w14:paraId="0445B5A3" w14:textId="15D9ED9D" w:rsidR="00E604D4" w:rsidRPr="00B9168B" w:rsidRDefault="00E604D4" w:rsidP="00B9168B">
      <w:pPr>
        <w:spacing w:before="120" w:after="0" w:line="240" w:lineRule="auto"/>
        <w:ind w:right="-113"/>
        <w:jc w:val="both"/>
        <w:rPr>
          <w:rFonts w:ascii="Calibri" w:hAnsi="Calibri" w:cs="Calibri"/>
          <w:sz w:val="23"/>
          <w:szCs w:val="23"/>
        </w:rPr>
      </w:pPr>
      <w:r w:rsidRPr="00B9168B">
        <w:rPr>
          <w:rFonts w:ascii="Calibri" w:hAnsi="Calibri" w:cs="Calibri"/>
          <w:sz w:val="23"/>
          <w:szCs w:val="23"/>
        </w:rPr>
        <w:t>Caminhar juntos como Povo de Deus exige o reconhecimento da necessidade de uma contínua conversão, individual e comunitária. Todos somos chamados a tomar parte nesta viagem</w:t>
      </w:r>
      <w:r w:rsidR="00B3771E" w:rsidRPr="00B9168B">
        <w:rPr>
          <w:rFonts w:ascii="Calibri" w:hAnsi="Calibri" w:cs="Calibri"/>
          <w:sz w:val="23"/>
          <w:szCs w:val="23"/>
        </w:rPr>
        <w:t xml:space="preserve"> e </w:t>
      </w:r>
      <w:r w:rsidRPr="00B9168B">
        <w:rPr>
          <w:rFonts w:ascii="Calibri" w:hAnsi="Calibri" w:cs="Calibri"/>
          <w:sz w:val="23"/>
          <w:szCs w:val="23"/>
        </w:rPr>
        <w:t xml:space="preserve">ninguém pode ser excluído. Uma igreja sinodal constrói-se na diversidade, através de uma escuta ativa e empática, sem posturas de superioridade intelectual, moral ou eclesial, em atitude de discernimento, diálogo e comunhão fraterna, em que cada um é convidado a “calçar os sapatos do outro”.  </w:t>
      </w:r>
    </w:p>
    <w:p w14:paraId="655AC130" w14:textId="02B5CE6E" w:rsidR="00E94E2A" w:rsidRPr="00B9168B" w:rsidRDefault="00E94E2A" w:rsidP="00A959BB">
      <w:pPr>
        <w:spacing w:after="0" w:line="240" w:lineRule="auto"/>
        <w:ind w:right="-113"/>
        <w:jc w:val="both"/>
        <w:rPr>
          <w:rFonts w:ascii="Calibri" w:hAnsi="Calibri" w:cs="Calibri"/>
          <w:sz w:val="23"/>
          <w:szCs w:val="23"/>
        </w:rPr>
      </w:pPr>
      <w:r w:rsidRPr="00B9168B">
        <w:rPr>
          <w:rFonts w:ascii="Calibri" w:hAnsi="Calibri" w:cs="Calibri"/>
          <w:sz w:val="23"/>
          <w:szCs w:val="23"/>
        </w:rPr>
        <w:t xml:space="preserve">A sinodalidade significa, acima de tudo, uma mudança pastoral que permita criar comunidades em que todos se relacionam e tratam de forma saudável e fraterna, com autêntica amizade e comunhão, privilegiando o diálogo e a mútua compreensão, como uma comunidade que reza e celebra junta, que cuida da vida e </w:t>
      </w:r>
      <w:r w:rsidR="00B3771E" w:rsidRPr="00B9168B">
        <w:rPr>
          <w:rFonts w:ascii="Calibri" w:hAnsi="Calibri" w:cs="Calibri"/>
          <w:sz w:val="23"/>
          <w:szCs w:val="23"/>
        </w:rPr>
        <w:t xml:space="preserve">do </w:t>
      </w:r>
      <w:r w:rsidRPr="00B9168B">
        <w:rPr>
          <w:rFonts w:ascii="Calibri" w:hAnsi="Calibri" w:cs="Calibri"/>
          <w:sz w:val="23"/>
          <w:szCs w:val="23"/>
        </w:rPr>
        <w:t>caminho espiritual de cada um dos seus membros.</w:t>
      </w:r>
    </w:p>
    <w:p w14:paraId="2CBC31FB" w14:textId="77777777" w:rsidR="00EB1999" w:rsidRPr="00B9168B" w:rsidRDefault="00EB1999" w:rsidP="00A959BB">
      <w:pPr>
        <w:spacing w:after="0" w:line="240" w:lineRule="auto"/>
        <w:ind w:right="-113"/>
        <w:jc w:val="both"/>
        <w:rPr>
          <w:rFonts w:ascii="Calibri" w:hAnsi="Calibri" w:cs="Calibri"/>
          <w:b/>
          <w:bCs/>
          <w:sz w:val="16"/>
          <w:szCs w:val="16"/>
        </w:rPr>
      </w:pPr>
    </w:p>
    <w:p w14:paraId="64E6CACA" w14:textId="48096D8A" w:rsidR="00C374D8" w:rsidRPr="00B9168B" w:rsidRDefault="008D045D" w:rsidP="00A959BB">
      <w:pPr>
        <w:spacing w:after="0" w:line="240" w:lineRule="auto"/>
        <w:ind w:right="-113"/>
        <w:jc w:val="both"/>
        <w:rPr>
          <w:rFonts w:ascii="Calibri" w:hAnsi="Calibri" w:cs="Calibri"/>
          <w:b/>
          <w:bCs/>
          <w:i/>
          <w:iCs/>
          <w:sz w:val="23"/>
          <w:szCs w:val="23"/>
        </w:rPr>
      </w:pPr>
      <w:r w:rsidRPr="00B9168B">
        <w:rPr>
          <w:rFonts w:ascii="Calibri" w:hAnsi="Calibri" w:cs="Calibri"/>
          <w:b/>
          <w:bCs/>
          <w:i/>
          <w:iCs/>
          <w:sz w:val="23"/>
          <w:szCs w:val="23"/>
        </w:rPr>
        <w:t xml:space="preserve">1.1. </w:t>
      </w:r>
      <w:r w:rsidR="00516246" w:rsidRPr="00B9168B">
        <w:rPr>
          <w:rFonts w:ascii="Calibri" w:hAnsi="Calibri" w:cs="Calibri"/>
          <w:b/>
          <w:bCs/>
          <w:i/>
          <w:iCs/>
          <w:sz w:val="23"/>
          <w:szCs w:val="23"/>
        </w:rPr>
        <w:t>C</w:t>
      </w:r>
      <w:r w:rsidR="009C3C41" w:rsidRPr="00B9168B">
        <w:rPr>
          <w:rFonts w:ascii="Calibri" w:hAnsi="Calibri" w:cs="Calibri"/>
          <w:b/>
          <w:bCs/>
          <w:i/>
          <w:iCs/>
          <w:sz w:val="23"/>
          <w:szCs w:val="23"/>
        </w:rPr>
        <w:t xml:space="preserve">onversão </w:t>
      </w:r>
    </w:p>
    <w:p w14:paraId="24861BCE" w14:textId="53E0863C" w:rsidR="00B7669D" w:rsidRPr="00B9168B" w:rsidRDefault="008D045D" w:rsidP="00A959BB">
      <w:pPr>
        <w:spacing w:before="120" w:after="0" w:line="240" w:lineRule="auto"/>
        <w:ind w:right="-113"/>
        <w:jc w:val="both"/>
        <w:rPr>
          <w:rFonts w:ascii="Calibri" w:hAnsi="Calibri" w:cs="Calibri"/>
          <w:sz w:val="23"/>
          <w:szCs w:val="23"/>
        </w:rPr>
      </w:pPr>
      <w:r w:rsidRPr="00B9168B">
        <w:rPr>
          <w:rFonts w:ascii="Calibri" w:hAnsi="Calibri" w:cs="Calibri"/>
          <w:sz w:val="23"/>
          <w:szCs w:val="23"/>
        </w:rPr>
        <w:t xml:space="preserve">a) </w:t>
      </w:r>
      <w:r w:rsidR="00BB1FEC" w:rsidRPr="00B9168B">
        <w:rPr>
          <w:rFonts w:ascii="Calibri" w:hAnsi="Calibri" w:cs="Calibri"/>
          <w:sz w:val="23"/>
          <w:szCs w:val="23"/>
        </w:rPr>
        <w:t xml:space="preserve">É urgente </w:t>
      </w:r>
      <w:r w:rsidR="00C7490D" w:rsidRPr="00B9168B">
        <w:rPr>
          <w:rFonts w:ascii="Calibri" w:hAnsi="Calibri" w:cs="Calibri"/>
          <w:sz w:val="23"/>
          <w:szCs w:val="23"/>
        </w:rPr>
        <w:t xml:space="preserve">uma conversão à sinodalidade já que se </w:t>
      </w:r>
      <w:r w:rsidR="00F0033D" w:rsidRPr="00B9168B">
        <w:rPr>
          <w:rFonts w:ascii="Calibri" w:hAnsi="Calibri" w:cs="Calibri"/>
          <w:sz w:val="23"/>
          <w:szCs w:val="23"/>
        </w:rPr>
        <w:t>nota</w:t>
      </w:r>
      <w:r w:rsidR="009C3C41" w:rsidRPr="00B9168B">
        <w:rPr>
          <w:rFonts w:ascii="Calibri" w:hAnsi="Calibri" w:cs="Calibri"/>
          <w:sz w:val="23"/>
          <w:szCs w:val="23"/>
        </w:rPr>
        <w:t>,</w:t>
      </w:r>
      <w:r w:rsidR="00E604D4" w:rsidRPr="00B9168B">
        <w:rPr>
          <w:rFonts w:ascii="Calibri" w:hAnsi="Calibri" w:cs="Calibri"/>
          <w:sz w:val="23"/>
          <w:szCs w:val="23"/>
        </w:rPr>
        <w:t xml:space="preserve"> ainda</w:t>
      </w:r>
      <w:r w:rsidR="009C3C41" w:rsidRPr="00B9168B">
        <w:rPr>
          <w:rFonts w:ascii="Calibri" w:hAnsi="Calibri" w:cs="Calibri"/>
          <w:sz w:val="23"/>
          <w:szCs w:val="23"/>
        </w:rPr>
        <w:t>,</w:t>
      </w:r>
      <w:r w:rsidR="00E604D4" w:rsidRPr="00B9168B">
        <w:rPr>
          <w:rFonts w:ascii="Calibri" w:hAnsi="Calibri" w:cs="Calibri"/>
          <w:sz w:val="23"/>
          <w:szCs w:val="23"/>
        </w:rPr>
        <w:t xml:space="preserve"> uma certa desconfiança no processo</w:t>
      </w:r>
      <w:r w:rsidR="00CA002A" w:rsidRPr="00B9168B">
        <w:rPr>
          <w:rFonts w:ascii="Calibri" w:hAnsi="Calibri" w:cs="Calibri"/>
          <w:sz w:val="23"/>
          <w:szCs w:val="23"/>
        </w:rPr>
        <w:t xml:space="preserve"> por parte de algum</w:t>
      </w:r>
      <w:r w:rsidR="00E604D4" w:rsidRPr="00B9168B">
        <w:rPr>
          <w:rFonts w:ascii="Calibri" w:hAnsi="Calibri" w:cs="Calibri"/>
          <w:sz w:val="23"/>
          <w:szCs w:val="23"/>
        </w:rPr>
        <w:t xml:space="preserve"> clero</w:t>
      </w:r>
      <w:r w:rsidR="00CA002A" w:rsidRPr="00B9168B">
        <w:rPr>
          <w:rFonts w:ascii="Calibri" w:hAnsi="Calibri" w:cs="Calibri"/>
          <w:sz w:val="23"/>
          <w:szCs w:val="23"/>
        </w:rPr>
        <w:t xml:space="preserve"> e</w:t>
      </w:r>
      <w:r w:rsidR="00E604D4" w:rsidRPr="00B9168B">
        <w:rPr>
          <w:rFonts w:ascii="Calibri" w:hAnsi="Calibri" w:cs="Calibri"/>
          <w:sz w:val="23"/>
          <w:szCs w:val="23"/>
        </w:rPr>
        <w:t xml:space="preserve"> de leigos que continuam a considerar o processo</w:t>
      </w:r>
      <w:r w:rsidR="004D7720" w:rsidRPr="00B9168B">
        <w:rPr>
          <w:rFonts w:ascii="Calibri" w:hAnsi="Calibri" w:cs="Calibri"/>
          <w:sz w:val="23"/>
          <w:szCs w:val="23"/>
        </w:rPr>
        <w:t xml:space="preserve"> sinodal</w:t>
      </w:r>
      <w:r w:rsidR="00E604D4" w:rsidRPr="00B9168B">
        <w:rPr>
          <w:rFonts w:ascii="Calibri" w:hAnsi="Calibri" w:cs="Calibri"/>
          <w:sz w:val="23"/>
          <w:szCs w:val="23"/>
        </w:rPr>
        <w:t xml:space="preserve"> </w:t>
      </w:r>
      <w:r w:rsidR="00656DA0" w:rsidRPr="00B9168B">
        <w:rPr>
          <w:rFonts w:ascii="Calibri" w:hAnsi="Calibri" w:cs="Calibri"/>
          <w:sz w:val="23"/>
          <w:szCs w:val="23"/>
        </w:rPr>
        <w:t>interessante,</w:t>
      </w:r>
      <w:r w:rsidR="00E604D4" w:rsidRPr="00B9168B">
        <w:rPr>
          <w:rFonts w:ascii="Calibri" w:hAnsi="Calibri" w:cs="Calibri"/>
          <w:sz w:val="23"/>
          <w:szCs w:val="23"/>
        </w:rPr>
        <w:t xml:space="preserve"> mas pouco efetivo do ponto de vista das mudanças, até de prática pastoral, inviabilizando este caminho conjunto. </w:t>
      </w:r>
    </w:p>
    <w:p w14:paraId="2879F453" w14:textId="27A9975F" w:rsidR="002B63F9" w:rsidRPr="00B9168B" w:rsidRDefault="002B63F9" w:rsidP="00A959BB">
      <w:pPr>
        <w:spacing w:before="120" w:after="0" w:line="240" w:lineRule="auto"/>
        <w:ind w:right="-113"/>
        <w:jc w:val="both"/>
        <w:rPr>
          <w:rFonts w:ascii="Calibri" w:hAnsi="Calibri" w:cs="Calibri"/>
          <w:sz w:val="23"/>
          <w:szCs w:val="23"/>
        </w:rPr>
      </w:pPr>
      <w:r w:rsidRPr="00B9168B">
        <w:rPr>
          <w:rFonts w:ascii="Calibri" w:hAnsi="Calibri" w:cs="Calibri"/>
          <w:sz w:val="23"/>
          <w:szCs w:val="23"/>
        </w:rPr>
        <w:t>b) É essencial reconhecer que, além das transformações estruturais e teóricas, a sinodalidade deve ser vivida como uma experiência concreta de fé nas comunidades, onde o mandamento do amor se manifesta em ações práticas e tangíveis.</w:t>
      </w:r>
      <w:r w:rsidR="00F84615" w:rsidRPr="00B9168B">
        <w:rPr>
          <w:rFonts w:ascii="Calibri" w:hAnsi="Calibri" w:cs="Calibri"/>
          <w:sz w:val="23"/>
          <w:szCs w:val="23"/>
        </w:rPr>
        <w:t xml:space="preserve"> Importa não conceptualizar ou complexificar em excesso a ideia e os processos da sinodalidade.</w:t>
      </w:r>
    </w:p>
    <w:p w14:paraId="277732AF" w14:textId="3B19473D" w:rsidR="00E94E2A" w:rsidRPr="00B9168B" w:rsidRDefault="002B63F9" w:rsidP="00A959BB">
      <w:pPr>
        <w:spacing w:before="120" w:after="0" w:line="240" w:lineRule="auto"/>
        <w:ind w:right="-113"/>
        <w:jc w:val="both"/>
        <w:rPr>
          <w:rFonts w:ascii="Calibri" w:hAnsi="Calibri" w:cs="Calibri"/>
          <w:sz w:val="23"/>
          <w:szCs w:val="23"/>
        </w:rPr>
      </w:pPr>
      <w:r w:rsidRPr="00B9168B">
        <w:rPr>
          <w:rFonts w:ascii="Calibri" w:hAnsi="Calibri" w:cs="Calibri"/>
          <w:sz w:val="23"/>
          <w:szCs w:val="23"/>
        </w:rPr>
        <w:t>c</w:t>
      </w:r>
      <w:r w:rsidR="008D045D" w:rsidRPr="00B9168B">
        <w:rPr>
          <w:rFonts w:ascii="Calibri" w:hAnsi="Calibri" w:cs="Calibri"/>
          <w:sz w:val="23"/>
          <w:szCs w:val="23"/>
        </w:rPr>
        <w:t xml:space="preserve">) </w:t>
      </w:r>
      <w:r w:rsidR="00E058A4" w:rsidRPr="00B9168B">
        <w:rPr>
          <w:rFonts w:ascii="Calibri" w:hAnsi="Calibri" w:cs="Calibri"/>
          <w:sz w:val="23"/>
          <w:szCs w:val="23"/>
        </w:rPr>
        <w:t xml:space="preserve">Desta fase da consulta sinodal </w:t>
      </w:r>
      <w:r w:rsidR="00FA61F0" w:rsidRPr="00B9168B">
        <w:rPr>
          <w:rFonts w:ascii="Calibri" w:hAnsi="Calibri" w:cs="Calibri"/>
          <w:sz w:val="23"/>
          <w:szCs w:val="23"/>
        </w:rPr>
        <w:t>denota-se, também, que há quem considere</w:t>
      </w:r>
      <w:r w:rsidR="00E604D4" w:rsidRPr="00B9168B">
        <w:rPr>
          <w:rFonts w:ascii="Calibri" w:hAnsi="Calibri" w:cs="Calibri"/>
          <w:sz w:val="23"/>
          <w:szCs w:val="23"/>
        </w:rPr>
        <w:t xml:space="preserve"> que </w:t>
      </w:r>
      <w:r w:rsidR="00FA61F0" w:rsidRPr="00B9168B">
        <w:rPr>
          <w:rFonts w:ascii="Calibri" w:hAnsi="Calibri" w:cs="Calibri"/>
          <w:sz w:val="23"/>
          <w:szCs w:val="23"/>
        </w:rPr>
        <w:t>a</w:t>
      </w:r>
      <w:r w:rsidR="00E604D4" w:rsidRPr="00B9168B">
        <w:rPr>
          <w:rFonts w:ascii="Calibri" w:hAnsi="Calibri" w:cs="Calibri"/>
          <w:sz w:val="23"/>
          <w:szCs w:val="23"/>
        </w:rPr>
        <w:t xml:space="preserve"> abertura e </w:t>
      </w:r>
      <w:r w:rsidR="00C5193A" w:rsidRPr="00B9168B">
        <w:rPr>
          <w:rFonts w:ascii="Calibri" w:hAnsi="Calibri" w:cs="Calibri"/>
          <w:sz w:val="23"/>
          <w:szCs w:val="23"/>
        </w:rPr>
        <w:t xml:space="preserve">o </w:t>
      </w:r>
      <w:r w:rsidR="00E604D4" w:rsidRPr="00B9168B">
        <w:rPr>
          <w:rFonts w:ascii="Calibri" w:hAnsi="Calibri" w:cs="Calibri"/>
          <w:sz w:val="23"/>
          <w:szCs w:val="23"/>
        </w:rPr>
        <w:t>caminho conjunto, procurando agrupar diferentes sensibilidades para a criação de uma pastoral da inclusão, pode</w:t>
      </w:r>
      <w:r w:rsidR="005A6C52" w:rsidRPr="00B9168B">
        <w:rPr>
          <w:rFonts w:ascii="Calibri" w:hAnsi="Calibri" w:cs="Calibri"/>
          <w:sz w:val="23"/>
          <w:szCs w:val="23"/>
        </w:rPr>
        <w:t>m</w:t>
      </w:r>
      <w:r w:rsidR="00E604D4" w:rsidRPr="00B9168B">
        <w:rPr>
          <w:rFonts w:ascii="Calibri" w:hAnsi="Calibri" w:cs="Calibri"/>
          <w:sz w:val="23"/>
          <w:szCs w:val="23"/>
        </w:rPr>
        <w:t xml:space="preserve"> significar uma reforma que colide com a fidelidade à grande </w:t>
      </w:r>
      <w:r w:rsidR="0003256D" w:rsidRPr="00B9168B">
        <w:rPr>
          <w:rFonts w:ascii="Calibri" w:hAnsi="Calibri" w:cs="Calibri"/>
          <w:sz w:val="23"/>
          <w:szCs w:val="23"/>
        </w:rPr>
        <w:t>T</w:t>
      </w:r>
      <w:r w:rsidR="00E604D4" w:rsidRPr="00B9168B">
        <w:rPr>
          <w:rFonts w:ascii="Calibri" w:hAnsi="Calibri" w:cs="Calibri"/>
          <w:sz w:val="23"/>
          <w:szCs w:val="23"/>
        </w:rPr>
        <w:t>radição da Igreja</w:t>
      </w:r>
      <w:r w:rsidR="008E4E6D" w:rsidRPr="00B9168B">
        <w:rPr>
          <w:rFonts w:ascii="Calibri" w:hAnsi="Calibri" w:cs="Calibri"/>
          <w:sz w:val="23"/>
          <w:szCs w:val="23"/>
        </w:rPr>
        <w:t xml:space="preserve">. </w:t>
      </w:r>
    </w:p>
    <w:p w14:paraId="5475AF5B" w14:textId="3CBA50ED" w:rsidR="00E604D4" w:rsidRPr="00B9168B" w:rsidRDefault="002B63F9" w:rsidP="00A959BB">
      <w:pPr>
        <w:spacing w:before="120" w:after="0" w:line="240" w:lineRule="auto"/>
        <w:ind w:right="-113"/>
        <w:jc w:val="both"/>
        <w:rPr>
          <w:rFonts w:ascii="Calibri" w:hAnsi="Calibri" w:cs="Calibri"/>
          <w:sz w:val="23"/>
          <w:szCs w:val="23"/>
        </w:rPr>
      </w:pPr>
      <w:r w:rsidRPr="00B9168B">
        <w:rPr>
          <w:rFonts w:ascii="Calibri" w:hAnsi="Calibri" w:cs="Calibri"/>
          <w:sz w:val="23"/>
          <w:szCs w:val="23"/>
        </w:rPr>
        <w:t>d</w:t>
      </w:r>
      <w:r w:rsidR="008D045D" w:rsidRPr="00B9168B">
        <w:rPr>
          <w:rFonts w:ascii="Calibri" w:hAnsi="Calibri" w:cs="Calibri"/>
          <w:sz w:val="23"/>
          <w:szCs w:val="23"/>
        </w:rPr>
        <w:t xml:space="preserve">) </w:t>
      </w:r>
      <w:r w:rsidR="008A065B" w:rsidRPr="00B9168B">
        <w:rPr>
          <w:rFonts w:ascii="Calibri" w:hAnsi="Calibri" w:cs="Calibri"/>
          <w:sz w:val="23"/>
          <w:szCs w:val="23"/>
        </w:rPr>
        <w:t>O c</w:t>
      </w:r>
      <w:r w:rsidR="00E604D4" w:rsidRPr="00B9168B">
        <w:rPr>
          <w:rFonts w:ascii="Calibri" w:hAnsi="Calibri" w:cs="Calibri"/>
          <w:sz w:val="23"/>
          <w:szCs w:val="23"/>
        </w:rPr>
        <w:t xml:space="preserve">ompromisso de acolhimento e de escuta deve traduzir-se em ações concretas que se dirijam a “todos, todos, todos” sem </w:t>
      </w:r>
      <w:r w:rsidR="004F5703" w:rsidRPr="00B9168B">
        <w:rPr>
          <w:rFonts w:ascii="Calibri" w:hAnsi="Calibri" w:cs="Calibri"/>
          <w:sz w:val="23"/>
          <w:szCs w:val="23"/>
        </w:rPr>
        <w:t>exc</w:t>
      </w:r>
      <w:r w:rsidR="00E604D4" w:rsidRPr="00B9168B">
        <w:rPr>
          <w:rFonts w:ascii="Calibri" w:hAnsi="Calibri" w:cs="Calibri"/>
          <w:sz w:val="23"/>
          <w:szCs w:val="23"/>
        </w:rPr>
        <w:t>eção, procurando, em primeiro lugar, habitar as periferias onde, infelizmente, se encontram cada vez mais irmãos a necessitar de ajuda, material e, sobretudo, espiritual.</w:t>
      </w:r>
    </w:p>
    <w:p w14:paraId="19192A90" w14:textId="77777777" w:rsidR="00EB1999" w:rsidRPr="00B9168B" w:rsidRDefault="00EB1999" w:rsidP="00A959BB">
      <w:pPr>
        <w:spacing w:after="0" w:line="240" w:lineRule="auto"/>
        <w:ind w:right="-113"/>
        <w:jc w:val="both"/>
        <w:rPr>
          <w:rFonts w:ascii="Calibri" w:hAnsi="Calibri" w:cs="Calibri"/>
          <w:b/>
          <w:bCs/>
          <w:sz w:val="16"/>
          <w:szCs w:val="16"/>
        </w:rPr>
      </w:pPr>
    </w:p>
    <w:p w14:paraId="35A5F06E" w14:textId="4AD644C6" w:rsidR="00B60BA7" w:rsidRPr="00B9168B" w:rsidRDefault="008D045D" w:rsidP="00A959BB">
      <w:pPr>
        <w:spacing w:after="0" w:line="240" w:lineRule="auto"/>
        <w:ind w:right="-113"/>
        <w:jc w:val="both"/>
        <w:rPr>
          <w:rFonts w:ascii="Calibri" w:hAnsi="Calibri" w:cs="Calibri"/>
          <w:b/>
          <w:bCs/>
          <w:i/>
          <w:iCs/>
          <w:sz w:val="23"/>
          <w:szCs w:val="23"/>
        </w:rPr>
      </w:pPr>
      <w:r w:rsidRPr="00B9168B">
        <w:rPr>
          <w:rFonts w:ascii="Calibri" w:hAnsi="Calibri" w:cs="Calibri"/>
          <w:b/>
          <w:bCs/>
          <w:i/>
          <w:iCs/>
          <w:sz w:val="23"/>
          <w:szCs w:val="23"/>
        </w:rPr>
        <w:t xml:space="preserve">1.2. </w:t>
      </w:r>
      <w:r w:rsidR="00B60BA7" w:rsidRPr="00B9168B">
        <w:rPr>
          <w:rFonts w:ascii="Calibri" w:hAnsi="Calibri" w:cs="Calibri"/>
          <w:b/>
          <w:bCs/>
          <w:i/>
          <w:iCs/>
          <w:sz w:val="23"/>
          <w:szCs w:val="23"/>
        </w:rPr>
        <w:t>Corresponsabilidade</w:t>
      </w:r>
      <w:r w:rsidR="00144ADC" w:rsidRPr="00B9168B">
        <w:rPr>
          <w:rFonts w:ascii="Calibri" w:hAnsi="Calibri" w:cs="Calibri"/>
          <w:b/>
          <w:bCs/>
          <w:i/>
          <w:iCs/>
          <w:sz w:val="23"/>
          <w:szCs w:val="23"/>
        </w:rPr>
        <w:t xml:space="preserve"> </w:t>
      </w:r>
    </w:p>
    <w:p w14:paraId="41E1B30C" w14:textId="66C2AC70" w:rsidR="00B76477" w:rsidRPr="00B9168B" w:rsidRDefault="008D045D" w:rsidP="00A959BB">
      <w:pPr>
        <w:spacing w:before="120" w:after="0" w:line="240" w:lineRule="auto"/>
        <w:ind w:right="-113"/>
        <w:jc w:val="both"/>
        <w:rPr>
          <w:rFonts w:ascii="Calibri" w:hAnsi="Calibri" w:cs="Calibri"/>
          <w:sz w:val="23"/>
          <w:szCs w:val="23"/>
        </w:rPr>
      </w:pPr>
      <w:r w:rsidRPr="00B9168B">
        <w:rPr>
          <w:rFonts w:ascii="Calibri" w:hAnsi="Calibri" w:cs="Calibri"/>
          <w:sz w:val="23"/>
          <w:szCs w:val="23"/>
        </w:rPr>
        <w:t xml:space="preserve">a) </w:t>
      </w:r>
      <w:r w:rsidR="00E604D4" w:rsidRPr="00B9168B">
        <w:rPr>
          <w:rFonts w:ascii="Calibri" w:hAnsi="Calibri" w:cs="Calibri"/>
          <w:sz w:val="23"/>
          <w:szCs w:val="23"/>
        </w:rPr>
        <w:t>A corresponsabilidade diferenciada na missão de todos os membros do Povo de Deus, de acordo com</w:t>
      </w:r>
      <w:r w:rsidR="00F30BBE" w:rsidRPr="00B9168B">
        <w:rPr>
          <w:rFonts w:ascii="Calibri" w:hAnsi="Calibri" w:cs="Calibri"/>
          <w:sz w:val="23"/>
          <w:szCs w:val="23"/>
        </w:rPr>
        <w:t xml:space="preserve"> as vocações, </w:t>
      </w:r>
      <w:r w:rsidR="004B0968" w:rsidRPr="00B9168B">
        <w:rPr>
          <w:rFonts w:ascii="Calibri" w:hAnsi="Calibri" w:cs="Calibri"/>
          <w:sz w:val="23"/>
          <w:szCs w:val="23"/>
        </w:rPr>
        <w:t xml:space="preserve">carismas, serviços, </w:t>
      </w:r>
      <w:r w:rsidR="00F30BBE" w:rsidRPr="00B9168B">
        <w:rPr>
          <w:rFonts w:ascii="Calibri" w:hAnsi="Calibri" w:cs="Calibri"/>
          <w:sz w:val="23"/>
          <w:szCs w:val="23"/>
        </w:rPr>
        <w:t>e ministérios</w:t>
      </w:r>
      <w:r w:rsidR="00E604D4" w:rsidRPr="00B9168B">
        <w:rPr>
          <w:rFonts w:ascii="Calibri" w:hAnsi="Calibri" w:cs="Calibri"/>
          <w:sz w:val="23"/>
          <w:szCs w:val="23"/>
        </w:rPr>
        <w:t>, deve</w:t>
      </w:r>
      <w:r w:rsidR="00FB3E9D" w:rsidRPr="00B9168B">
        <w:rPr>
          <w:rFonts w:ascii="Calibri" w:hAnsi="Calibri" w:cs="Calibri"/>
          <w:sz w:val="23"/>
          <w:szCs w:val="23"/>
        </w:rPr>
        <w:t xml:space="preserve"> </w:t>
      </w:r>
      <w:r w:rsidR="00E604D4" w:rsidRPr="00B9168B">
        <w:rPr>
          <w:rFonts w:ascii="Calibri" w:hAnsi="Calibri" w:cs="Calibri"/>
          <w:sz w:val="23"/>
          <w:szCs w:val="23"/>
        </w:rPr>
        <w:t>ser o modelo normal da vida eclesial, organizando a Igreja como uma família e não como uma estrutura, criando meios para a valorização da relação fraternal e teologal</w:t>
      </w:r>
      <w:r w:rsidR="000F68B5" w:rsidRPr="00B9168B">
        <w:rPr>
          <w:rFonts w:ascii="Calibri" w:hAnsi="Calibri" w:cs="Calibri"/>
          <w:sz w:val="23"/>
          <w:szCs w:val="23"/>
        </w:rPr>
        <w:t xml:space="preserve"> </w:t>
      </w:r>
      <w:r w:rsidR="00E604D4" w:rsidRPr="00B9168B">
        <w:rPr>
          <w:rFonts w:ascii="Calibri" w:hAnsi="Calibri" w:cs="Calibri"/>
          <w:sz w:val="23"/>
          <w:szCs w:val="23"/>
        </w:rPr>
        <w:t xml:space="preserve">nas comunidades, assim como a </w:t>
      </w:r>
      <w:r w:rsidR="000132F8" w:rsidRPr="00B9168B">
        <w:rPr>
          <w:rFonts w:ascii="Calibri" w:hAnsi="Calibri" w:cs="Calibri"/>
          <w:sz w:val="23"/>
          <w:szCs w:val="23"/>
        </w:rPr>
        <w:t xml:space="preserve">atenção particular a alguns </w:t>
      </w:r>
      <w:r w:rsidR="00E604D4" w:rsidRPr="00B9168B">
        <w:rPr>
          <w:rFonts w:ascii="Calibri" w:hAnsi="Calibri" w:cs="Calibri"/>
          <w:sz w:val="23"/>
          <w:szCs w:val="23"/>
        </w:rPr>
        <w:t>setores: o mundo da saúde, do serviço aos mais pobres e o acolhimento aos de fora.</w:t>
      </w:r>
    </w:p>
    <w:p w14:paraId="6048C2B2" w14:textId="67984DDD" w:rsidR="00722D26" w:rsidRPr="00B9168B" w:rsidRDefault="004E777F" w:rsidP="00A959BB">
      <w:pPr>
        <w:spacing w:before="120" w:after="0" w:line="240" w:lineRule="auto"/>
        <w:ind w:right="-113"/>
        <w:jc w:val="both"/>
        <w:rPr>
          <w:rFonts w:ascii="Calibri" w:hAnsi="Calibri" w:cs="Calibri"/>
          <w:sz w:val="23"/>
          <w:szCs w:val="23"/>
        </w:rPr>
      </w:pPr>
      <w:r w:rsidRPr="00B9168B">
        <w:rPr>
          <w:rFonts w:ascii="Calibri" w:hAnsi="Calibri" w:cs="Calibri"/>
          <w:sz w:val="23"/>
          <w:szCs w:val="23"/>
        </w:rPr>
        <w:t>b</w:t>
      </w:r>
      <w:r w:rsidR="00722D26" w:rsidRPr="00B9168B">
        <w:rPr>
          <w:rFonts w:ascii="Calibri" w:hAnsi="Calibri" w:cs="Calibri"/>
          <w:sz w:val="23"/>
          <w:szCs w:val="23"/>
        </w:rPr>
        <w:t xml:space="preserve">) A Igreja é missionária e tem a responsabilidade de partilhar com os outros o que recebeu: a vida divina. Esta </w:t>
      </w:r>
      <w:r w:rsidR="004504F7" w:rsidRPr="00B9168B">
        <w:rPr>
          <w:rFonts w:ascii="Calibri" w:hAnsi="Calibri" w:cs="Calibri"/>
          <w:sz w:val="23"/>
          <w:szCs w:val="23"/>
        </w:rPr>
        <w:t xml:space="preserve">consciência </w:t>
      </w:r>
      <w:r w:rsidR="00722D26" w:rsidRPr="00B9168B">
        <w:rPr>
          <w:rFonts w:ascii="Calibri" w:hAnsi="Calibri" w:cs="Calibri"/>
          <w:sz w:val="23"/>
          <w:szCs w:val="23"/>
        </w:rPr>
        <w:t xml:space="preserve">traduz-se na necessidade de todos os batizados – leigos </w:t>
      </w:r>
      <w:r w:rsidR="00234BE1" w:rsidRPr="00B9168B">
        <w:rPr>
          <w:rFonts w:ascii="Calibri" w:hAnsi="Calibri" w:cs="Calibri"/>
          <w:sz w:val="23"/>
          <w:szCs w:val="23"/>
        </w:rPr>
        <w:t>e</w:t>
      </w:r>
      <w:r w:rsidR="00722D26" w:rsidRPr="00B9168B">
        <w:rPr>
          <w:rFonts w:ascii="Calibri" w:hAnsi="Calibri" w:cs="Calibri"/>
          <w:sz w:val="23"/>
          <w:szCs w:val="23"/>
        </w:rPr>
        <w:t xml:space="preserve"> clérigos – se saberem responsáveis pela missão da Igreja: não são meros cooperadores, mas verdadeiramente </w:t>
      </w:r>
      <w:r w:rsidR="00234BE1" w:rsidRPr="00B9168B">
        <w:rPr>
          <w:rFonts w:ascii="Calibri" w:hAnsi="Calibri" w:cs="Calibri"/>
          <w:sz w:val="23"/>
          <w:szCs w:val="23"/>
        </w:rPr>
        <w:t xml:space="preserve">participantes </w:t>
      </w:r>
      <w:r w:rsidR="00722D26" w:rsidRPr="00B9168B">
        <w:rPr>
          <w:rFonts w:ascii="Calibri" w:hAnsi="Calibri" w:cs="Calibri"/>
          <w:sz w:val="23"/>
          <w:szCs w:val="23"/>
        </w:rPr>
        <w:t>corresponsáveis.</w:t>
      </w:r>
      <w:r w:rsidR="00FE7D3E" w:rsidRPr="00B9168B">
        <w:rPr>
          <w:rFonts w:ascii="Calibri" w:hAnsi="Calibri" w:cs="Calibri"/>
          <w:sz w:val="23"/>
          <w:szCs w:val="23"/>
        </w:rPr>
        <w:t xml:space="preserve"> </w:t>
      </w:r>
    </w:p>
    <w:p w14:paraId="46DDDAE0" w14:textId="102655C7" w:rsidR="000C0F01" w:rsidRPr="00B9168B" w:rsidRDefault="000C0F01" w:rsidP="00A959BB">
      <w:pPr>
        <w:spacing w:before="120" w:after="0" w:line="240" w:lineRule="auto"/>
        <w:ind w:right="-113"/>
        <w:jc w:val="both"/>
        <w:rPr>
          <w:rFonts w:ascii="Calibri" w:hAnsi="Calibri" w:cs="Calibri"/>
          <w:sz w:val="23"/>
          <w:szCs w:val="23"/>
        </w:rPr>
      </w:pPr>
      <w:r w:rsidRPr="00B9168B">
        <w:rPr>
          <w:rFonts w:ascii="Calibri" w:hAnsi="Calibri" w:cs="Calibri"/>
          <w:sz w:val="23"/>
          <w:szCs w:val="23"/>
        </w:rPr>
        <w:lastRenderedPageBreak/>
        <w:t xml:space="preserve">c) Exige-se um exercício sinodal da autoridade, que tenha como única finalidade servir o verdadeiro bem das pessoas e ser sinal do único bem supremo que é Deus. Só desse modo pode crescer a consciência de que a missão da Igreja deve ser assumida por todos, num espírito de </w:t>
      </w:r>
      <w:r w:rsidR="00CC7C4D" w:rsidRPr="00B9168B">
        <w:rPr>
          <w:rFonts w:ascii="Calibri" w:hAnsi="Calibri" w:cs="Calibri"/>
          <w:sz w:val="23"/>
          <w:szCs w:val="23"/>
        </w:rPr>
        <w:t>autêntica</w:t>
      </w:r>
      <w:r w:rsidRPr="00B9168B">
        <w:rPr>
          <w:rFonts w:ascii="Calibri" w:hAnsi="Calibri" w:cs="Calibri"/>
          <w:sz w:val="23"/>
          <w:szCs w:val="23"/>
        </w:rPr>
        <w:t xml:space="preserve"> corresponsabilidade. Em ordem a implementar um modelo pastoral corresponsável é feita a sugestão de se criar a figura de um "coordenador pastoral" como elo entre o pároco e a comunidade.</w:t>
      </w:r>
      <w:r w:rsidR="007C450B" w:rsidRPr="00B9168B">
        <w:rPr>
          <w:rFonts w:ascii="Calibri" w:hAnsi="Calibri" w:cs="Calibri"/>
          <w:sz w:val="23"/>
          <w:szCs w:val="23"/>
        </w:rPr>
        <w:t xml:space="preserve"> É, ainda, sugerida, </w:t>
      </w:r>
      <w:r w:rsidR="009173EB" w:rsidRPr="00B9168B">
        <w:rPr>
          <w:rFonts w:ascii="Calibri" w:hAnsi="Calibri" w:cs="Calibri"/>
          <w:sz w:val="23"/>
          <w:szCs w:val="23"/>
        </w:rPr>
        <w:t xml:space="preserve">uma maior celeridade e participação laical nos processos de nomeação dos Bispos.  </w:t>
      </w:r>
    </w:p>
    <w:p w14:paraId="2B6E61BF" w14:textId="77777777" w:rsidR="00EB1999" w:rsidRPr="00B9168B" w:rsidRDefault="00EB1999" w:rsidP="00A959BB">
      <w:pPr>
        <w:spacing w:after="0" w:line="240" w:lineRule="auto"/>
        <w:ind w:right="-113"/>
        <w:jc w:val="both"/>
        <w:rPr>
          <w:rFonts w:ascii="Calibri" w:hAnsi="Calibri" w:cs="Calibri"/>
          <w:b/>
          <w:bCs/>
          <w:sz w:val="16"/>
          <w:szCs w:val="16"/>
        </w:rPr>
      </w:pPr>
    </w:p>
    <w:p w14:paraId="247416E6" w14:textId="7582867D" w:rsidR="000C0F01" w:rsidRPr="00B9168B" w:rsidRDefault="000C0F01" w:rsidP="00A959BB">
      <w:pPr>
        <w:spacing w:after="0" w:line="240" w:lineRule="auto"/>
        <w:ind w:right="-113"/>
        <w:jc w:val="both"/>
        <w:rPr>
          <w:rFonts w:ascii="Calibri" w:hAnsi="Calibri" w:cs="Calibri"/>
          <w:b/>
          <w:bCs/>
          <w:i/>
          <w:iCs/>
          <w:sz w:val="23"/>
          <w:szCs w:val="23"/>
        </w:rPr>
      </w:pPr>
      <w:r w:rsidRPr="00B9168B">
        <w:rPr>
          <w:rFonts w:ascii="Calibri" w:hAnsi="Calibri" w:cs="Calibri"/>
          <w:b/>
          <w:bCs/>
          <w:i/>
          <w:iCs/>
          <w:sz w:val="23"/>
          <w:szCs w:val="23"/>
        </w:rPr>
        <w:t>1.3. Ministérios</w:t>
      </w:r>
    </w:p>
    <w:p w14:paraId="02D5578D" w14:textId="79DBFABC" w:rsidR="002D7711" w:rsidRPr="00B9168B" w:rsidRDefault="00973CAD" w:rsidP="00D6080E">
      <w:pPr>
        <w:spacing w:before="60" w:after="0" w:line="240" w:lineRule="auto"/>
        <w:ind w:right="-113"/>
        <w:jc w:val="both"/>
        <w:rPr>
          <w:rFonts w:ascii="Calibri" w:hAnsi="Calibri" w:cs="Calibri"/>
          <w:sz w:val="23"/>
          <w:szCs w:val="23"/>
        </w:rPr>
      </w:pPr>
      <w:r w:rsidRPr="00B9168B">
        <w:rPr>
          <w:rFonts w:ascii="Calibri" w:hAnsi="Calibri" w:cs="Calibri"/>
          <w:sz w:val="23"/>
          <w:szCs w:val="23"/>
        </w:rPr>
        <w:t>a</w:t>
      </w:r>
      <w:r w:rsidR="002F6A67" w:rsidRPr="00B9168B">
        <w:rPr>
          <w:rFonts w:ascii="Calibri" w:hAnsi="Calibri" w:cs="Calibri"/>
          <w:sz w:val="23"/>
          <w:szCs w:val="23"/>
        </w:rPr>
        <w:t xml:space="preserve">) A corresponsabilidade pela missão pede que se desenvolva com maior criatividade os ministérios batismais/laicais, tendo por base as necessidades das Igrejas locais e envolvendo a comunidade no indispensável discernimento e na consciencialização da sua responsabilidade (por exemplo, também em termos litúrgicos). </w:t>
      </w:r>
    </w:p>
    <w:p w14:paraId="7C8964E5" w14:textId="1E72941A" w:rsidR="002F6A67" w:rsidRPr="00B9168B" w:rsidRDefault="00973CAD" w:rsidP="00D6080E">
      <w:pPr>
        <w:spacing w:before="60" w:after="0" w:line="240" w:lineRule="auto"/>
        <w:ind w:right="-113"/>
        <w:jc w:val="both"/>
        <w:rPr>
          <w:rFonts w:ascii="Calibri" w:hAnsi="Calibri" w:cs="Calibri"/>
          <w:color w:val="0F9ED5" w:themeColor="accent4"/>
          <w:sz w:val="23"/>
          <w:szCs w:val="23"/>
        </w:rPr>
      </w:pPr>
      <w:r w:rsidRPr="00B9168B">
        <w:rPr>
          <w:rFonts w:ascii="Calibri" w:hAnsi="Calibri" w:cs="Calibri"/>
          <w:sz w:val="23"/>
          <w:szCs w:val="23"/>
        </w:rPr>
        <w:t>b</w:t>
      </w:r>
      <w:r w:rsidR="002D7711" w:rsidRPr="00B9168B">
        <w:rPr>
          <w:rFonts w:ascii="Calibri" w:hAnsi="Calibri" w:cs="Calibri"/>
          <w:sz w:val="23"/>
          <w:szCs w:val="23"/>
        </w:rPr>
        <w:t xml:space="preserve">) </w:t>
      </w:r>
      <w:r w:rsidR="002F6A67" w:rsidRPr="00B9168B">
        <w:rPr>
          <w:rFonts w:ascii="Calibri" w:hAnsi="Calibri" w:cs="Calibri"/>
          <w:sz w:val="23"/>
          <w:szCs w:val="23"/>
        </w:rPr>
        <w:t>Estes ministérios não devem limitar-se à vida interna eclesial, mas concretizar-se também noutras áreas da vida social que interpelam a responsabilidade cristã no mundo</w:t>
      </w:r>
      <w:r w:rsidR="00417BFB" w:rsidRPr="00B9168B">
        <w:rPr>
          <w:rFonts w:ascii="Calibri" w:hAnsi="Calibri" w:cs="Calibri"/>
          <w:sz w:val="23"/>
          <w:szCs w:val="23"/>
        </w:rPr>
        <w:t xml:space="preserve">, designadamente nos domínios da saúde mental (adições, ansiedade, depressão, solidão…); dos doentes e familiares/cuidadores em processo de doença crónica, progressiva e incurável; no processo de luto; no apoio a pessoas com deficiência; a jovens namorados e a casais, especialmente os que estão em crise; a pessoas que recuperam de situações de aborto, desempregados, refugiados, imigrantes, etc. </w:t>
      </w:r>
      <w:r w:rsidR="002F6A67" w:rsidRPr="00B9168B">
        <w:rPr>
          <w:rFonts w:ascii="Calibri" w:hAnsi="Calibri" w:cs="Calibri"/>
          <w:sz w:val="23"/>
          <w:szCs w:val="23"/>
        </w:rPr>
        <w:t>Em qualquer caso, a reflexão sobre os ministérios e a sua concretização t</w:t>
      </w:r>
      <w:r w:rsidR="003B1027" w:rsidRPr="00B9168B">
        <w:rPr>
          <w:rFonts w:ascii="Calibri" w:hAnsi="Calibri" w:cs="Calibri"/>
          <w:sz w:val="23"/>
          <w:szCs w:val="23"/>
        </w:rPr>
        <w:t>ê</w:t>
      </w:r>
      <w:r w:rsidR="002F6A67" w:rsidRPr="00B9168B">
        <w:rPr>
          <w:rFonts w:ascii="Calibri" w:hAnsi="Calibri" w:cs="Calibri"/>
          <w:sz w:val="23"/>
          <w:szCs w:val="23"/>
        </w:rPr>
        <w:t>m de ir muito para além da questão da diminuição ou até falta de presbíteros.</w:t>
      </w:r>
    </w:p>
    <w:p w14:paraId="15C5B35E" w14:textId="1A1BABF9" w:rsidR="00EB1999" w:rsidRPr="00B9168B" w:rsidRDefault="00FE7D3E" w:rsidP="00D6080E">
      <w:pPr>
        <w:spacing w:before="60" w:after="0" w:line="240" w:lineRule="auto"/>
        <w:ind w:right="-113"/>
        <w:jc w:val="both"/>
        <w:rPr>
          <w:rFonts w:ascii="Calibri" w:hAnsi="Calibri" w:cs="Calibri"/>
          <w:color w:val="000000"/>
          <w:sz w:val="23"/>
          <w:szCs w:val="23"/>
          <w:shd w:val="clear" w:color="auto" w:fill="FFFFFF"/>
        </w:rPr>
      </w:pPr>
      <w:r w:rsidRPr="00B9168B">
        <w:rPr>
          <w:rFonts w:ascii="Calibri" w:hAnsi="Calibri" w:cs="Calibri"/>
          <w:color w:val="000000"/>
          <w:sz w:val="23"/>
          <w:szCs w:val="23"/>
          <w:shd w:val="clear" w:color="auto" w:fill="FFFFFF"/>
        </w:rPr>
        <w:t>c) Além da instituição dos ministérios de Leitor, Acólito e Catequista, propõe-se também a criação de ministérios especificamente voltados para a pastoral familiar, nomeadamente, os ministérios para a Caridade e para o serviço de escuta e acompanhamento, com enfoque particular no apoio às pessoas sós, aos idosos e às pessoas com deficiência, de forma a que estes grupos recebam a devida atenção dentro das comunidades eclesiais e contribuam plenamente para a vida da Igreja, incluindo a criação de estruturas apropriadas de atendimento e acompanhamento pastoral a nível diocesano.</w:t>
      </w:r>
    </w:p>
    <w:p w14:paraId="6B97D30E" w14:textId="77777777" w:rsidR="00FE7D3E" w:rsidRPr="00B9168B" w:rsidRDefault="00FE7D3E" w:rsidP="00A959BB">
      <w:pPr>
        <w:spacing w:after="0" w:line="240" w:lineRule="auto"/>
        <w:ind w:right="-113"/>
        <w:jc w:val="both"/>
        <w:rPr>
          <w:rFonts w:ascii="Calibri" w:hAnsi="Calibri" w:cs="Calibri"/>
          <w:b/>
          <w:bCs/>
          <w:sz w:val="16"/>
          <w:szCs w:val="16"/>
        </w:rPr>
      </w:pPr>
    </w:p>
    <w:p w14:paraId="74147C89" w14:textId="44A8AB70" w:rsidR="00186A12" w:rsidRPr="00B9168B" w:rsidRDefault="00186A12" w:rsidP="00A959BB">
      <w:pPr>
        <w:spacing w:after="0" w:line="240" w:lineRule="auto"/>
        <w:ind w:right="-113"/>
        <w:jc w:val="both"/>
        <w:rPr>
          <w:rFonts w:ascii="Calibri" w:hAnsi="Calibri" w:cs="Calibri"/>
          <w:b/>
          <w:bCs/>
          <w:i/>
          <w:iCs/>
          <w:sz w:val="23"/>
          <w:szCs w:val="23"/>
        </w:rPr>
      </w:pPr>
      <w:r w:rsidRPr="00B9168B">
        <w:rPr>
          <w:rFonts w:ascii="Calibri" w:hAnsi="Calibri" w:cs="Calibri"/>
          <w:b/>
          <w:bCs/>
          <w:i/>
          <w:iCs/>
          <w:sz w:val="23"/>
          <w:szCs w:val="23"/>
        </w:rPr>
        <w:t>1.</w:t>
      </w:r>
      <w:r w:rsidR="000C0F01" w:rsidRPr="00B9168B">
        <w:rPr>
          <w:rFonts w:ascii="Calibri" w:hAnsi="Calibri" w:cs="Calibri"/>
          <w:b/>
          <w:bCs/>
          <w:i/>
          <w:iCs/>
          <w:sz w:val="23"/>
          <w:szCs w:val="23"/>
        </w:rPr>
        <w:t>4</w:t>
      </w:r>
      <w:r w:rsidRPr="00B9168B">
        <w:rPr>
          <w:rFonts w:ascii="Calibri" w:hAnsi="Calibri" w:cs="Calibri"/>
          <w:b/>
          <w:bCs/>
          <w:i/>
          <w:iCs/>
          <w:sz w:val="23"/>
          <w:szCs w:val="23"/>
        </w:rPr>
        <w:t xml:space="preserve">. Conselhos </w:t>
      </w:r>
      <w:r w:rsidR="007E7429" w:rsidRPr="00B9168B">
        <w:rPr>
          <w:rFonts w:ascii="Calibri" w:hAnsi="Calibri" w:cs="Calibri"/>
          <w:b/>
          <w:bCs/>
          <w:i/>
          <w:iCs/>
          <w:sz w:val="23"/>
          <w:szCs w:val="23"/>
        </w:rPr>
        <w:t xml:space="preserve">e órgãos colegiais </w:t>
      </w:r>
    </w:p>
    <w:p w14:paraId="50FA8ECD" w14:textId="77777777" w:rsidR="00186A12" w:rsidRPr="00B9168B" w:rsidRDefault="00186A12" w:rsidP="00D6080E">
      <w:pPr>
        <w:spacing w:before="60" w:after="0" w:line="240" w:lineRule="auto"/>
        <w:ind w:right="-113"/>
        <w:jc w:val="both"/>
        <w:rPr>
          <w:rFonts w:ascii="Calibri" w:hAnsi="Calibri" w:cs="Calibri"/>
          <w:sz w:val="23"/>
          <w:szCs w:val="23"/>
        </w:rPr>
      </w:pPr>
      <w:r w:rsidRPr="00B9168B">
        <w:rPr>
          <w:rFonts w:ascii="Calibri" w:hAnsi="Calibri" w:cs="Calibri"/>
          <w:sz w:val="23"/>
          <w:szCs w:val="23"/>
        </w:rPr>
        <w:t>a) É urgente a implementação efetiva e a dinamização dos diversos Conselhos e órgãos colegiais, tanto a nível paroquial como diocesano (devem mesmo ser obrigatórios), procurando ao mesmo tempo que sejam verdadeiramente representativos, funcionem com verdade e qualidade e tenham um carácter mais vinculativo na tomada de decisões. Para garantir este dinamismo pastoral sugere-se que a renovação das lideranças seja uma preocupação assumida.</w:t>
      </w:r>
    </w:p>
    <w:p w14:paraId="52A3E1A6" w14:textId="41194CB5" w:rsidR="00186A12" w:rsidRPr="00B9168B" w:rsidRDefault="00186A12" w:rsidP="00D6080E">
      <w:pPr>
        <w:spacing w:before="60" w:after="0" w:line="240" w:lineRule="auto"/>
        <w:ind w:right="-113"/>
        <w:jc w:val="both"/>
        <w:rPr>
          <w:rFonts w:ascii="Calibri" w:hAnsi="Calibri" w:cs="Calibri"/>
          <w:sz w:val="23"/>
          <w:szCs w:val="23"/>
        </w:rPr>
      </w:pPr>
      <w:r w:rsidRPr="00B9168B">
        <w:rPr>
          <w:rFonts w:ascii="Calibri" w:hAnsi="Calibri" w:cs="Calibri"/>
          <w:sz w:val="23"/>
          <w:szCs w:val="23"/>
        </w:rPr>
        <w:t>b) É premente também que todos os Conselhos, mas em particular os Conselhos Económico</w:t>
      </w:r>
      <w:r w:rsidR="00764679" w:rsidRPr="00B9168B">
        <w:rPr>
          <w:rFonts w:ascii="Calibri" w:hAnsi="Calibri" w:cs="Calibri"/>
          <w:sz w:val="23"/>
          <w:szCs w:val="23"/>
        </w:rPr>
        <w:t>s</w:t>
      </w:r>
      <w:r w:rsidR="00F92F51" w:rsidRPr="00B9168B">
        <w:rPr>
          <w:rFonts w:ascii="Calibri" w:hAnsi="Calibri" w:cs="Calibri"/>
          <w:sz w:val="23"/>
          <w:szCs w:val="23"/>
        </w:rPr>
        <w:t xml:space="preserve">, </w:t>
      </w:r>
      <w:r w:rsidRPr="00B9168B">
        <w:rPr>
          <w:rFonts w:ascii="Calibri" w:hAnsi="Calibri" w:cs="Calibri"/>
          <w:sz w:val="23"/>
          <w:szCs w:val="23"/>
        </w:rPr>
        <w:t xml:space="preserve">sejam transparentes no seu modo de agir e pratiquem uma cultura de prestação de contas. </w:t>
      </w:r>
    </w:p>
    <w:p w14:paraId="0AB6FD8A" w14:textId="77777777" w:rsidR="00EB1999" w:rsidRPr="00B9168B" w:rsidRDefault="00EB1999" w:rsidP="00A959BB">
      <w:pPr>
        <w:spacing w:after="0" w:line="240" w:lineRule="auto"/>
        <w:ind w:right="-113"/>
        <w:jc w:val="both"/>
        <w:rPr>
          <w:rFonts w:ascii="Calibri" w:hAnsi="Calibri" w:cs="Calibri"/>
          <w:b/>
          <w:bCs/>
          <w:sz w:val="16"/>
          <w:szCs w:val="16"/>
        </w:rPr>
      </w:pPr>
    </w:p>
    <w:p w14:paraId="185809E5" w14:textId="5C7EE228" w:rsidR="00601844" w:rsidRPr="00B9168B" w:rsidRDefault="008D045D" w:rsidP="00A959BB">
      <w:pPr>
        <w:spacing w:after="0" w:line="240" w:lineRule="auto"/>
        <w:ind w:right="-113"/>
        <w:jc w:val="both"/>
        <w:rPr>
          <w:rFonts w:ascii="Calibri" w:hAnsi="Calibri" w:cs="Calibri"/>
          <w:b/>
          <w:bCs/>
          <w:i/>
          <w:iCs/>
          <w:sz w:val="23"/>
          <w:szCs w:val="23"/>
        </w:rPr>
      </w:pPr>
      <w:r w:rsidRPr="00B9168B">
        <w:rPr>
          <w:rFonts w:ascii="Calibri" w:hAnsi="Calibri" w:cs="Calibri"/>
          <w:b/>
          <w:bCs/>
          <w:i/>
          <w:iCs/>
          <w:sz w:val="23"/>
          <w:szCs w:val="23"/>
        </w:rPr>
        <w:t>1.</w:t>
      </w:r>
      <w:r w:rsidR="000C0F01" w:rsidRPr="00B9168B">
        <w:rPr>
          <w:rFonts w:ascii="Calibri" w:hAnsi="Calibri" w:cs="Calibri"/>
          <w:b/>
          <w:bCs/>
          <w:i/>
          <w:iCs/>
          <w:sz w:val="23"/>
          <w:szCs w:val="23"/>
        </w:rPr>
        <w:t>5</w:t>
      </w:r>
      <w:r w:rsidRPr="00B9168B">
        <w:rPr>
          <w:rFonts w:ascii="Calibri" w:hAnsi="Calibri" w:cs="Calibri"/>
          <w:b/>
          <w:bCs/>
          <w:i/>
          <w:iCs/>
          <w:sz w:val="23"/>
          <w:szCs w:val="23"/>
        </w:rPr>
        <w:t xml:space="preserve">. </w:t>
      </w:r>
      <w:r w:rsidR="00601844" w:rsidRPr="00B9168B">
        <w:rPr>
          <w:rFonts w:ascii="Calibri" w:hAnsi="Calibri" w:cs="Calibri"/>
          <w:b/>
          <w:bCs/>
          <w:i/>
          <w:iCs/>
          <w:sz w:val="23"/>
          <w:szCs w:val="23"/>
        </w:rPr>
        <w:t>Juventude</w:t>
      </w:r>
    </w:p>
    <w:p w14:paraId="459DB20B" w14:textId="4FB1264C" w:rsidR="00E604D4" w:rsidRPr="00B9168B" w:rsidRDefault="008D045D" w:rsidP="00D6080E">
      <w:pPr>
        <w:spacing w:before="60" w:after="0" w:line="240" w:lineRule="auto"/>
        <w:ind w:right="-113"/>
        <w:jc w:val="both"/>
        <w:rPr>
          <w:rFonts w:ascii="Calibri" w:hAnsi="Calibri" w:cs="Calibri"/>
          <w:sz w:val="23"/>
          <w:szCs w:val="23"/>
        </w:rPr>
      </w:pPr>
      <w:r w:rsidRPr="00B9168B">
        <w:rPr>
          <w:rFonts w:ascii="Calibri" w:hAnsi="Calibri" w:cs="Calibri"/>
          <w:sz w:val="23"/>
          <w:szCs w:val="23"/>
        </w:rPr>
        <w:t xml:space="preserve">a) </w:t>
      </w:r>
      <w:r w:rsidR="009155C7" w:rsidRPr="00B9168B">
        <w:rPr>
          <w:rFonts w:ascii="Calibri" w:hAnsi="Calibri" w:cs="Calibri"/>
          <w:sz w:val="23"/>
          <w:szCs w:val="23"/>
        </w:rPr>
        <w:t>Revela-se</w:t>
      </w:r>
      <w:r w:rsidR="00E604D4" w:rsidRPr="00B9168B">
        <w:rPr>
          <w:rFonts w:ascii="Calibri" w:hAnsi="Calibri" w:cs="Calibri"/>
          <w:sz w:val="23"/>
          <w:szCs w:val="23"/>
        </w:rPr>
        <w:t xml:space="preserve"> absolutamente fundamental uma atenção especial aos jovens, confiando-lhes missões concretas</w:t>
      </w:r>
      <w:r w:rsidR="0037360A" w:rsidRPr="00B9168B">
        <w:rPr>
          <w:rFonts w:ascii="Calibri" w:hAnsi="Calibri" w:cs="Calibri"/>
          <w:sz w:val="23"/>
          <w:szCs w:val="23"/>
        </w:rPr>
        <w:t xml:space="preserve">, </w:t>
      </w:r>
      <w:r w:rsidR="00E604D4" w:rsidRPr="00B9168B">
        <w:rPr>
          <w:rFonts w:ascii="Calibri" w:hAnsi="Calibri" w:cs="Calibri"/>
          <w:sz w:val="23"/>
          <w:szCs w:val="23"/>
        </w:rPr>
        <w:t>não apenas no que respeita</w:t>
      </w:r>
      <w:r w:rsidR="00A62748" w:rsidRPr="00B9168B">
        <w:rPr>
          <w:rFonts w:ascii="Calibri" w:hAnsi="Calibri" w:cs="Calibri"/>
          <w:sz w:val="23"/>
          <w:szCs w:val="23"/>
        </w:rPr>
        <w:t xml:space="preserve"> aos seus problemas</w:t>
      </w:r>
      <w:r w:rsidR="008A2D65" w:rsidRPr="00B9168B">
        <w:rPr>
          <w:rFonts w:ascii="Calibri" w:hAnsi="Calibri" w:cs="Calibri"/>
          <w:sz w:val="23"/>
          <w:szCs w:val="23"/>
        </w:rPr>
        <w:t>,</w:t>
      </w:r>
      <w:r w:rsidR="00E604D4" w:rsidRPr="00B9168B">
        <w:rPr>
          <w:rFonts w:ascii="Calibri" w:hAnsi="Calibri" w:cs="Calibri"/>
          <w:sz w:val="23"/>
          <w:szCs w:val="23"/>
        </w:rPr>
        <w:t xml:space="preserve"> mas fazendo escolhas que privilegiem o discernimento e o diálogo inter-geracional, garantindo o entusiasmo e a criatividade própri</w:t>
      </w:r>
      <w:r w:rsidR="00601844" w:rsidRPr="00B9168B">
        <w:rPr>
          <w:rFonts w:ascii="Calibri" w:hAnsi="Calibri" w:cs="Calibri"/>
          <w:sz w:val="23"/>
          <w:szCs w:val="23"/>
        </w:rPr>
        <w:t>o</w:t>
      </w:r>
      <w:r w:rsidR="00E604D4" w:rsidRPr="00B9168B">
        <w:rPr>
          <w:rFonts w:ascii="Calibri" w:hAnsi="Calibri" w:cs="Calibri"/>
          <w:sz w:val="23"/>
          <w:szCs w:val="23"/>
        </w:rPr>
        <w:t>s da juventude com a maturidade e a consistência doutrinal dos mais velhos.</w:t>
      </w:r>
      <w:r w:rsidR="003508D6" w:rsidRPr="00B9168B">
        <w:rPr>
          <w:rFonts w:ascii="Calibri" w:hAnsi="Calibri" w:cs="Calibri"/>
          <w:sz w:val="23"/>
          <w:szCs w:val="23"/>
        </w:rPr>
        <w:t xml:space="preserve"> As comunidades são interpeladas a encontrar novos caminhos e métodos criativos que respondam melhor às aspirações e aos desafios que os jovens hoje enfrentam. </w:t>
      </w:r>
    </w:p>
    <w:p w14:paraId="279A65DC" w14:textId="77777777" w:rsidR="0061278D" w:rsidRPr="00B9168B" w:rsidRDefault="00EE5163" w:rsidP="00D6080E">
      <w:pPr>
        <w:spacing w:before="60" w:after="0" w:line="240" w:lineRule="auto"/>
        <w:ind w:right="-113"/>
        <w:jc w:val="both"/>
        <w:rPr>
          <w:rFonts w:ascii="Calibri" w:hAnsi="Calibri" w:cs="Calibri"/>
          <w:sz w:val="23"/>
          <w:szCs w:val="23"/>
        </w:rPr>
      </w:pPr>
      <w:r w:rsidRPr="00B9168B">
        <w:rPr>
          <w:rFonts w:ascii="Calibri" w:hAnsi="Calibri" w:cs="Calibri"/>
          <w:sz w:val="23"/>
          <w:szCs w:val="23"/>
        </w:rPr>
        <w:t xml:space="preserve">b) </w:t>
      </w:r>
      <w:r w:rsidR="00EF507C" w:rsidRPr="00B9168B">
        <w:rPr>
          <w:rFonts w:ascii="Calibri" w:hAnsi="Calibri" w:cs="Calibri"/>
          <w:sz w:val="23"/>
          <w:szCs w:val="23"/>
        </w:rPr>
        <w:t>Conscientes de que não se pode desperdiçar o “património”</w:t>
      </w:r>
      <w:r w:rsidR="00E77D0C" w:rsidRPr="00B9168B">
        <w:rPr>
          <w:rFonts w:ascii="Calibri" w:hAnsi="Calibri" w:cs="Calibri"/>
          <w:sz w:val="23"/>
          <w:szCs w:val="23"/>
        </w:rPr>
        <w:t xml:space="preserve"> construído a partir da Jornada Mundial da Juventude Lisboa 2023, e dando continuidade às experiências positivas que daí advieram, </w:t>
      </w:r>
      <w:r w:rsidRPr="00B9168B">
        <w:rPr>
          <w:rFonts w:ascii="Calibri" w:hAnsi="Calibri" w:cs="Calibri"/>
          <w:sz w:val="23"/>
          <w:szCs w:val="23"/>
        </w:rPr>
        <w:t>a comunidade jovem deve ser interpelada e ajudada a ser protagonista na vida comunitária, assumindo serviços e ministérios, organizando atividades pastorais e integrando-se nas equipas de animação pastoral. Cada paróquia deveria ter um espaço jovem (espaço físico de convivência, reflexão, organização de atividades várias).</w:t>
      </w:r>
      <w:r w:rsidR="00CC2E88" w:rsidRPr="00B9168B">
        <w:rPr>
          <w:rFonts w:ascii="Calibri" w:hAnsi="Calibri" w:cs="Calibri"/>
          <w:sz w:val="23"/>
          <w:szCs w:val="23"/>
        </w:rPr>
        <w:t xml:space="preserve"> </w:t>
      </w:r>
    </w:p>
    <w:p w14:paraId="5D2F75BA" w14:textId="5CC509C9" w:rsidR="002B63F9" w:rsidRPr="00B9168B" w:rsidRDefault="0061278D" w:rsidP="00D6080E">
      <w:pPr>
        <w:spacing w:before="80" w:after="0" w:line="240" w:lineRule="auto"/>
        <w:ind w:right="-113"/>
        <w:jc w:val="both"/>
        <w:rPr>
          <w:rFonts w:ascii="Calibri" w:hAnsi="Calibri" w:cs="Calibri"/>
          <w:sz w:val="23"/>
          <w:szCs w:val="23"/>
        </w:rPr>
      </w:pPr>
      <w:r w:rsidRPr="00B9168B">
        <w:rPr>
          <w:rFonts w:ascii="Calibri" w:hAnsi="Calibri" w:cs="Calibri"/>
          <w:sz w:val="23"/>
          <w:szCs w:val="23"/>
        </w:rPr>
        <w:t xml:space="preserve">c) </w:t>
      </w:r>
      <w:r w:rsidR="002B63F9" w:rsidRPr="00B9168B">
        <w:rPr>
          <w:rFonts w:ascii="Calibri" w:hAnsi="Calibri" w:cs="Calibri"/>
          <w:sz w:val="23"/>
          <w:szCs w:val="23"/>
        </w:rPr>
        <w:t>A Jornada Mundial da Juventude e o envolvimento cultural devem ser destacados como manifestações significativas de sinodalidade, exemplificando o impacto da fé em contextos juvenis e culturais para fomentar a comunhão e o diálogo.</w:t>
      </w:r>
    </w:p>
    <w:p w14:paraId="7C1AEAAA" w14:textId="292944EA" w:rsidR="00E604D4" w:rsidRPr="00B9168B" w:rsidRDefault="00E604D4" w:rsidP="00A959BB">
      <w:pPr>
        <w:spacing w:after="0" w:line="240" w:lineRule="auto"/>
        <w:ind w:right="-113"/>
        <w:jc w:val="both"/>
        <w:rPr>
          <w:rFonts w:ascii="Calibri" w:hAnsi="Calibri" w:cs="Calibri"/>
          <w:b/>
          <w:bCs/>
          <w:i/>
          <w:iCs/>
          <w:sz w:val="23"/>
          <w:szCs w:val="23"/>
        </w:rPr>
      </w:pPr>
      <w:r w:rsidRPr="00B9168B">
        <w:rPr>
          <w:rFonts w:ascii="Calibri" w:hAnsi="Calibri" w:cs="Calibri"/>
          <w:b/>
          <w:bCs/>
          <w:i/>
          <w:iCs/>
          <w:sz w:val="23"/>
          <w:szCs w:val="23"/>
        </w:rPr>
        <w:lastRenderedPageBreak/>
        <w:t>2. UNIDADE, INCLUSÃO E DIVERSIDADE</w:t>
      </w:r>
    </w:p>
    <w:p w14:paraId="66F7EC80" w14:textId="77777777" w:rsidR="00A959BB" w:rsidRPr="00B9168B" w:rsidRDefault="00A959BB" w:rsidP="00A959BB">
      <w:pPr>
        <w:spacing w:after="0" w:line="240" w:lineRule="auto"/>
        <w:ind w:right="-113"/>
        <w:jc w:val="both"/>
        <w:rPr>
          <w:rFonts w:ascii="Calibri" w:hAnsi="Calibri" w:cs="Calibri"/>
          <w:sz w:val="16"/>
          <w:szCs w:val="16"/>
        </w:rPr>
      </w:pPr>
    </w:p>
    <w:p w14:paraId="15A34B7E" w14:textId="1B6AB03E" w:rsidR="00E604D4" w:rsidRPr="00B9168B" w:rsidRDefault="00E604D4" w:rsidP="00A959BB">
      <w:pPr>
        <w:spacing w:after="0" w:line="240" w:lineRule="auto"/>
        <w:ind w:right="-113"/>
        <w:jc w:val="both"/>
        <w:rPr>
          <w:rFonts w:ascii="Calibri" w:hAnsi="Calibri" w:cs="Calibri"/>
          <w:sz w:val="23"/>
          <w:szCs w:val="23"/>
        </w:rPr>
      </w:pPr>
      <w:r w:rsidRPr="00B9168B">
        <w:rPr>
          <w:rFonts w:ascii="Calibri" w:hAnsi="Calibri" w:cs="Calibri"/>
          <w:sz w:val="23"/>
          <w:szCs w:val="23"/>
        </w:rPr>
        <w:t xml:space="preserve">O reconhecimento da importância de construir a Igreja em torno da </w:t>
      </w:r>
      <w:r w:rsidR="008E17DF" w:rsidRPr="00B9168B">
        <w:rPr>
          <w:rFonts w:ascii="Calibri" w:hAnsi="Calibri" w:cs="Calibri"/>
          <w:sz w:val="23"/>
          <w:szCs w:val="23"/>
        </w:rPr>
        <w:t xml:space="preserve">unidade, </w:t>
      </w:r>
      <w:r w:rsidRPr="00B9168B">
        <w:rPr>
          <w:rFonts w:ascii="Calibri" w:hAnsi="Calibri" w:cs="Calibri"/>
          <w:sz w:val="23"/>
          <w:szCs w:val="23"/>
        </w:rPr>
        <w:t>inclusão e diversidade, acolhendo todas as pessoas</w:t>
      </w:r>
      <w:r w:rsidR="00693852" w:rsidRPr="00B9168B">
        <w:rPr>
          <w:rFonts w:ascii="Calibri" w:hAnsi="Calibri" w:cs="Calibri"/>
          <w:sz w:val="23"/>
          <w:szCs w:val="23"/>
        </w:rPr>
        <w:t xml:space="preserve"> (</w:t>
      </w:r>
      <w:r w:rsidRPr="00B9168B">
        <w:rPr>
          <w:rFonts w:ascii="Calibri" w:hAnsi="Calibri" w:cs="Calibri"/>
          <w:sz w:val="23"/>
          <w:szCs w:val="23"/>
        </w:rPr>
        <w:t>pessoas com deficiência, jovens, idosos, pessoas em situação de pobreza, imigrantes e pessoas que se encontram nas mais variadas “fronteiras” da sociedade</w:t>
      </w:r>
      <w:r w:rsidR="00693852" w:rsidRPr="00B9168B">
        <w:rPr>
          <w:rFonts w:ascii="Calibri" w:hAnsi="Calibri" w:cs="Calibri"/>
          <w:sz w:val="23"/>
          <w:szCs w:val="23"/>
        </w:rPr>
        <w:t>)</w:t>
      </w:r>
      <w:r w:rsidRPr="00B9168B">
        <w:rPr>
          <w:rFonts w:ascii="Calibri" w:hAnsi="Calibri" w:cs="Calibri"/>
          <w:sz w:val="23"/>
          <w:szCs w:val="23"/>
        </w:rPr>
        <w:t xml:space="preserve"> é transversal à Igreja </w:t>
      </w:r>
      <w:r w:rsidR="008E17DF" w:rsidRPr="00B9168B">
        <w:rPr>
          <w:rFonts w:ascii="Calibri" w:hAnsi="Calibri" w:cs="Calibri"/>
          <w:sz w:val="23"/>
          <w:szCs w:val="23"/>
        </w:rPr>
        <w:t>em Portugal</w:t>
      </w:r>
      <w:r w:rsidRPr="00B9168B">
        <w:rPr>
          <w:rFonts w:ascii="Calibri" w:hAnsi="Calibri" w:cs="Calibri"/>
          <w:sz w:val="23"/>
          <w:szCs w:val="23"/>
        </w:rPr>
        <w:t>.</w:t>
      </w:r>
      <w:r w:rsidR="00FA43AF" w:rsidRPr="00B9168B">
        <w:rPr>
          <w:rFonts w:ascii="Calibri" w:hAnsi="Calibri" w:cs="Calibri"/>
          <w:sz w:val="23"/>
          <w:szCs w:val="23"/>
        </w:rPr>
        <w:t xml:space="preserve"> </w:t>
      </w:r>
    </w:p>
    <w:p w14:paraId="3A99F24B" w14:textId="71DEA9EB" w:rsidR="009C0E1B" w:rsidRPr="00B9168B" w:rsidRDefault="00B23716" w:rsidP="00A959BB">
      <w:pPr>
        <w:spacing w:after="0" w:line="240" w:lineRule="auto"/>
        <w:ind w:right="-113"/>
        <w:jc w:val="both"/>
        <w:rPr>
          <w:rFonts w:ascii="Calibri" w:hAnsi="Calibri" w:cs="Calibri"/>
          <w:sz w:val="23"/>
          <w:szCs w:val="23"/>
        </w:rPr>
      </w:pPr>
      <w:r w:rsidRPr="00B9168B">
        <w:rPr>
          <w:rFonts w:ascii="Calibri" w:hAnsi="Calibri" w:cs="Calibri"/>
          <w:sz w:val="23"/>
          <w:szCs w:val="23"/>
        </w:rPr>
        <w:t>A busca da unidade na diversidade numa Igreja sinodal pressupõe caminhos e comportamentos de escuta ativa e empática, sem posturas de superioridade intelectual, moral ou eclesial, em atitude de discernimento, diálogo e comunhão fraterna.</w:t>
      </w:r>
      <w:r w:rsidR="00FA43AF" w:rsidRPr="00B9168B">
        <w:rPr>
          <w:rFonts w:ascii="Calibri" w:hAnsi="Calibri" w:cs="Calibri"/>
          <w:sz w:val="23"/>
          <w:szCs w:val="23"/>
        </w:rPr>
        <w:t xml:space="preserve"> </w:t>
      </w:r>
    </w:p>
    <w:p w14:paraId="1B2DE52E" w14:textId="77777777" w:rsidR="00B9168B" w:rsidRPr="00B9168B" w:rsidRDefault="00B9168B" w:rsidP="00B9168B">
      <w:pPr>
        <w:spacing w:after="0" w:line="240" w:lineRule="auto"/>
        <w:ind w:right="-113"/>
        <w:jc w:val="both"/>
        <w:rPr>
          <w:rFonts w:ascii="Calibri" w:hAnsi="Calibri" w:cs="Calibri"/>
          <w:sz w:val="16"/>
          <w:szCs w:val="16"/>
        </w:rPr>
      </w:pPr>
    </w:p>
    <w:p w14:paraId="4797F0E1" w14:textId="1CD1DDAC" w:rsidR="00024E16" w:rsidRPr="00B9168B" w:rsidRDefault="008D045D" w:rsidP="00A959BB">
      <w:pPr>
        <w:spacing w:after="0" w:line="240" w:lineRule="auto"/>
        <w:ind w:right="-113"/>
        <w:jc w:val="both"/>
        <w:rPr>
          <w:rFonts w:ascii="Calibri" w:hAnsi="Calibri" w:cs="Calibri"/>
          <w:b/>
          <w:bCs/>
          <w:i/>
          <w:iCs/>
          <w:sz w:val="23"/>
          <w:szCs w:val="23"/>
        </w:rPr>
      </w:pPr>
      <w:r w:rsidRPr="00B9168B">
        <w:rPr>
          <w:rFonts w:ascii="Calibri" w:hAnsi="Calibri" w:cs="Calibri"/>
          <w:b/>
          <w:bCs/>
          <w:i/>
          <w:iCs/>
          <w:sz w:val="23"/>
          <w:szCs w:val="23"/>
        </w:rPr>
        <w:t xml:space="preserve">2.1. </w:t>
      </w:r>
      <w:r w:rsidR="009C526F" w:rsidRPr="00B9168B">
        <w:rPr>
          <w:rFonts w:ascii="Calibri" w:hAnsi="Calibri" w:cs="Calibri"/>
          <w:b/>
          <w:bCs/>
          <w:i/>
          <w:iCs/>
          <w:sz w:val="23"/>
          <w:szCs w:val="23"/>
        </w:rPr>
        <w:t>O</w:t>
      </w:r>
      <w:r w:rsidR="00047EDA" w:rsidRPr="00B9168B">
        <w:rPr>
          <w:rFonts w:ascii="Calibri" w:hAnsi="Calibri" w:cs="Calibri"/>
          <w:b/>
          <w:bCs/>
          <w:i/>
          <w:iCs/>
          <w:sz w:val="23"/>
          <w:szCs w:val="23"/>
        </w:rPr>
        <w:t xml:space="preserve"> papel da mulher na vida eclesial</w:t>
      </w:r>
    </w:p>
    <w:p w14:paraId="3CEAE2F4" w14:textId="77777777" w:rsidR="00FE7D3E" w:rsidRPr="00B9168B" w:rsidRDefault="00FE7D3E" w:rsidP="00A959BB">
      <w:pPr>
        <w:spacing w:before="120" w:after="0" w:line="240" w:lineRule="auto"/>
        <w:ind w:right="-113"/>
        <w:jc w:val="both"/>
        <w:rPr>
          <w:rFonts w:ascii="Calibri" w:hAnsi="Calibri" w:cs="Calibri"/>
          <w:color w:val="000000"/>
          <w:sz w:val="23"/>
          <w:szCs w:val="23"/>
          <w:shd w:val="clear" w:color="auto" w:fill="FFFFFF"/>
        </w:rPr>
      </w:pPr>
      <w:r w:rsidRPr="00B9168B">
        <w:rPr>
          <w:rFonts w:ascii="Calibri" w:hAnsi="Calibri" w:cs="Calibri"/>
          <w:color w:val="000000"/>
          <w:sz w:val="23"/>
          <w:szCs w:val="23"/>
          <w:shd w:val="clear" w:color="auto" w:fill="FFFFFF"/>
        </w:rPr>
        <w:t>a) É reconhecida a importância de valorizar o papel das mulheres na vida eclesial e assegurar que possam participar nos processos de decisão, assumindo papéis de liderança, especificamente nos conselhos pastorais e económicos. Deve-se procurar a meta da paridade, reconhecendo explicitamente o contributo crucial das mulheres, não apenas na pastoral e nos ministérios, mas também na missão da Igreja junto das comunidades. Existe uma clara perceção de que a Igreja tem muito a ganhar com uma intervenção mais relevante das mulheres, de um modo particular, no anúncio e na meditação da Palavra de Deus, para uma verdadeira vivência sinodal e reconhecimento pleno dos seus dons e capacidades.</w:t>
      </w:r>
    </w:p>
    <w:p w14:paraId="2F29D3AD" w14:textId="417B9409" w:rsidR="00127EAD" w:rsidRPr="00B9168B" w:rsidRDefault="00127EAD" w:rsidP="00A959BB">
      <w:pPr>
        <w:spacing w:before="120" w:after="0" w:line="240" w:lineRule="auto"/>
        <w:ind w:right="-113"/>
        <w:jc w:val="both"/>
        <w:rPr>
          <w:rFonts w:ascii="Calibri" w:hAnsi="Calibri" w:cs="Calibri"/>
          <w:sz w:val="23"/>
          <w:szCs w:val="23"/>
        </w:rPr>
      </w:pPr>
      <w:r w:rsidRPr="00B9168B">
        <w:rPr>
          <w:rFonts w:ascii="Calibri" w:hAnsi="Calibri" w:cs="Calibri"/>
          <w:sz w:val="23"/>
          <w:szCs w:val="23"/>
        </w:rPr>
        <w:t xml:space="preserve">b) Homens e mulheres são complementares e não precisam de ser iguais na sua participação na vida eclesial e ministerial. A mulher e o homem, pela sua natureza maternal e paternal, têm capacidade de amar o próximo como a um filho e, como tal, podem e devem ser modeladores da fé, desde a família até à comunidade e estas suas características devem ser potenciadas. A participação de ambos deve ser promovida nos diferentes </w:t>
      </w:r>
      <w:r w:rsidR="003A7C0C" w:rsidRPr="00B9168B">
        <w:rPr>
          <w:rFonts w:ascii="Calibri" w:hAnsi="Calibri" w:cs="Calibri"/>
          <w:sz w:val="23"/>
          <w:szCs w:val="23"/>
        </w:rPr>
        <w:t>serviços</w:t>
      </w:r>
      <w:r w:rsidRPr="00B9168B">
        <w:rPr>
          <w:rFonts w:ascii="Calibri" w:hAnsi="Calibri" w:cs="Calibri"/>
          <w:sz w:val="23"/>
          <w:szCs w:val="23"/>
        </w:rPr>
        <w:t xml:space="preserve"> da Igreja: catequese,</w:t>
      </w:r>
      <w:r w:rsidR="00350DE5" w:rsidRPr="00B9168B">
        <w:rPr>
          <w:rFonts w:ascii="Calibri" w:hAnsi="Calibri" w:cs="Calibri"/>
          <w:sz w:val="23"/>
          <w:szCs w:val="23"/>
        </w:rPr>
        <w:t xml:space="preserve"> serviço de</w:t>
      </w:r>
      <w:r w:rsidRPr="00B9168B">
        <w:rPr>
          <w:rFonts w:ascii="Calibri" w:hAnsi="Calibri" w:cs="Calibri"/>
          <w:sz w:val="23"/>
          <w:szCs w:val="23"/>
        </w:rPr>
        <w:t xml:space="preserve"> leitores, pastoral familiar, pastoral dos doentes, ministros extraordinários da comunhão, música e coros, etc. </w:t>
      </w:r>
    </w:p>
    <w:p w14:paraId="4ABDE057" w14:textId="77777777" w:rsidR="00B9168B" w:rsidRPr="00B9168B" w:rsidRDefault="00B9168B" w:rsidP="00B9168B">
      <w:pPr>
        <w:spacing w:after="0" w:line="240" w:lineRule="auto"/>
        <w:ind w:right="-113"/>
        <w:jc w:val="both"/>
        <w:rPr>
          <w:rFonts w:ascii="Calibri" w:hAnsi="Calibri" w:cs="Calibri"/>
          <w:sz w:val="16"/>
          <w:szCs w:val="16"/>
        </w:rPr>
      </w:pPr>
    </w:p>
    <w:p w14:paraId="2DB9F042" w14:textId="21CF0C04" w:rsidR="00166F8C" w:rsidRPr="00B9168B" w:rsidRDefault="00F16408" w:rsidP="00A959BB">
      <w:pPr>
        <w:spacing w:after="0" w:line="240" w:lineRule="auto"/>
        <w:ind w:right="-113"/>
        <w:jc w:val="both"/>
        <w:rPr>
          <w:rFonts w:ascii="Calibri" w:hAnsi="Calibri" w:cs="Calibri"/>
          <w:b/>
          <w:bCs/>
          <w:i/>
          <w:iCs/>
          <w:sz w:val="23"/>
          <w:szCs w:val="23"/>
        </w:rPr>
      </w:pPr>
      <w:r w:rsidRPr="00B9168B">
        <w:rPr>
          <w:rFonts w:ascii="Calibri" w:hAnsi="Calibri" w:cs="Calibri"/>
          <w:b/>
          <w:bCs/>
          <w:i/>
          <w:iCs/>
          <w:sz w:val="23"/>
          <w:szCs w:val="23"/>
        </w:rPr>
        <w:t>2.2. Bispos, presbíteros</w:t>
      </w:r>
      <w:r w:rsidR="007774F6" w:rsidRPr="00B9168B">
        <w:rPr>
          <w:rFonts w:ascii="Calibri" w:hAnsi="Calibri" w:cs="Calibri"/>
          <w:b/>
          <w:bCs/>
          <w:i/>
          <w:iCs/>
          <w:sz w:val="23"/>
          <w:szCs w:val="23"/>
        </w:rPr>
        <w:t>,</w:t>
      </w:r>
      <w:r w:rsidRPr="00B9168B">
        <w:rPr>
          <w:rFonts w:ascii="Calibri" w:hAnsi="Calibri" w:cs="Calibri"/>
          <w:b/>
          <w:bCs/>
          <w:i/>
          <w:iCs/>
          <w:sz w:val="23"/>
          <w:szCs w:val="23"/>
        </w:rPr>
        <w:t xml:space="preserve"> diáconos </w:t>
      </w:r>
      <w:r w:rsidR="007774F6" w:rsidRPr="00B9168B">
        <w:rPr>
          <w:rFonts w:ascii="Calibri" w:hAnsi="Calibri" w:cs="Calibri"/>
          <w:b/>
          <w:bCs/>
          <w:i/>
          <w:iCs/>
          <w:sz w:val="23"/>
          <w:szCs w:val="23"/>
        </w:rPr>
        <w:t xml:space="preserve">e demais consagrados </w:t>
      </w:r>
    </w:p>
    <w:p w14:paraId="7AF85C6B" w14:textId="7183677A" w:rsidR="00E604D4" w:rsidRPr="00B9168B" w:rsidRDefault="00F16408" w:rsidP="00A959BB">
      <w:pPr>
        <w:spacing w:before="120" w:after="0" w:line="240" w:lineRule="auto"/>
        <w:ind w:right="-113"/>
        <w:jc w:val="both"/>
        <w:rPr>
          <w:rFonts w:ascii="Calibri" w:hAnsi="Calibri" w:cs="Calibri"/>
          <w:sz w:val="23"/>
          <w:szCs w:val="23"/>
        </w:rPr>
      </w:pPr>
      <w:r w:rsidRPr="00B9168B">
        <w:rPr>
          <w:rFonts w:ascii="Calibri" w:hAnsi="Calibri" w:cs="Calibri"/>
          <w:sz w:val="23"/>
          <w:szCs w:val="23"/>
        </w:rPr>
        <w:t>a) A</w:t>
      </w:r>
      <w:r w:rsidR="00E604D4" w:rsidRPr="00B9168B">
        <w:rPr>
          <w:rFonts w:ascii="Calibri" w:hAnsi="Calibri" w:cs="Calibri"/>
          <w:sz w:val="23"/>
          <w:szCs w:val="23"/>
        </w:rPr>
        <w:t xml:space="preserve">centuar a necessidade de participação e envolvimento dos leigos não significa que se descure a importância da vida consagrada nas comunidades paroquiais e outras. </w:t>
      </w:r>
      <w:r w:rsidRPr="00B9168B">
        <w:rPr>
          <w:rFonts w:ascii="Calibri" w:hAnsi="Calibri" w:cs="Calibri"/>
          <w:sz w:val="23"/>
          <w:szCs w:val="23"/>
        </w:rPr>
        <w:t>A</w:t>
      </w:r>
      <w:r w:rsidR="00E604D4" w:rsidRPr="00B9168B">
        <w:rPr>
          <w:rFonts w:ascii="Calibri" w:hAnsi="Calibri" w:cs="Calibri"/>
          <w:sz w:val="23"/>
          <w:szCs w:val="23"/>
        </w:rPr>
        <w:t xml:space="preserve"> participação laical não deve ser assumida como uma substituição do papel dos </w:t>
      </w:r>
      <w:r w:rsidR="00A920C1" w:rsidRPr="00B9168B">
        <w:rPr>
          <w:rFonts w:ascii="Calibri" w:hAnsi="Calibri" w:cs="Calibri"/>
          <w:sz w:val="23"/>
          <w:szCs w:val="23"/>
        </w:rPr>
        <w:t>padres</w:t>
      </w:r>
      <w:r w:rsidR="00E604D4" w:rsidRPr="00B9168B">
        <w:rPr>
          <w:rFonts w:ascii="Calibri" w:hAnsi="Calibri" w:cs="Calibri"/>
          <w:sz w:val="23"/>
          <w:szCs w:val="23"/>
        </w:rPr>
        <w:t xml:space="preserve"> nas comunidades nem dos </w:t>
      </w:r>
      <w:r w:rsidR="002970B9" w:rsidRPr="00B9168B">
        <w:rPr>
          <w:rFonts w:ascii="Calibri" w:hAnsi="Calibri" w:cs="Calibri"/>
          <w:sz w:val="23"/>
          <w:szCs w:val="23"/>
        </w:rPr>
        <w:t>consagrados</w:t>
      </w:r>
      <w:r w:rsidR="00E604D4" w:rsidRPr="00B9168B">
        <w:rPr>
          <w:rFonts w:ascii="Calibri" w:hAnsi="Calibri" w:cs="Calibri"/>
          <w:sz w:val="23"/>
          <w:szCs w:val="23"/>
        </w:rPr>
        <w:t xml:space="preserve"> que são mencionados como indispensáveis na vida das comunidades paroquiais e outras. Estes consagrados, normalmente devido aos seus carismas próprios, e iluminados pelo Espírito Santo, são muito importantes como arautos da mudança.</w:t>
      </w:r>
      <w:r w:rsidR="00E84996" w:rsidRPr="00B9168B">
        <w:rPr>
          <w:rFonts w:ascii="Calibri" w:hAnsi="Calibri" w:cs="Calibri"/>
          <w:sz w:val="23"/>
          <w:szCs w:val="23"/>
        </w:rPr>
        <w:t xml:space="preserve"> </w:t>
      </w:r>
      <w:r w:rsidR="00EB7F14" w:rsidRPr="00B9168B">
        <w:rPr>
          <w:rFonts w:ascii="Calibri" w:hAnsi="Calibri" w:cs="Calibri"/>
          <w:sz w:val="23"/>
          <w:szCs w:val="23"/>
        </w:rPr>
        <w:t>Revela-se como muito necessária, uma atenção</w:t>
      </w:r>
      <w:r w:rsidR="00031E8A" w:rsidRPr="00B9168B">
        <w:rPr>
          <w:rFonts w:ascii="Calibri" w:hAnsi="Calibri" w:cs="Calibri"/>
          <w:sz w:val="23"/>
          <w:szCs w:val="23"/>
        </w:rPr>
        <w:t xml:space="preserve"> específica</w:t>
      </w:r>
      <w:r w:rsidR="00EB7F14" w:rsidRPr="00B9168B">
        <w:rPr>
          <w:rFonts w:ascii="Calibri" w:hAnsi="Calibri" w:cs="Calibri"/>
          <w:sz w:val="23"/>
          <w:szCs w:val="23"/>
        </w:rPr>
        <w:t xml:space="preserve"> à solidão e isolamento a que estão sujeitos os padre</w:t>
      </w:r>
      <w:r w:rsidR="00031E8A" w:rsidRPr="00B9168B">
        <w:rPr>
          <w:rFonts w:ascii="Calibri" w:hAnsi="Calibri" w:cs="Calibri"/>
          <w:sz w:val="23"/>
          <w:szCs w:val="23"/>
        </w:rPr>
        <w:t>s.</w:t>
      </w:r>
    </w:p>
    <w:p w14:paraId="24FE5EBF" w14:textId="1FADC52F" w:rsidR="00E604D4" w:rsidRPr="00285A16" w:rsidRDefault="00B333E4" w:rsidP="00A959BB">
      <w:pPr>
        <w:spacing w:before="120" w:after="0" w:line="240" w:lineRule="auto"/>
        <w:ind w:right="-113"/>
        <w:jc w:val="both"/>
        <w:rPr>
          <w:rFonts w:ascii="Calibri" w:hAnsi="Calibri" w:cs="Calibri"/>
          <w:strike/>
          <w:sz w:val="23"/>
          <w:szCs w:val="23"/>
        </w:rPr>
      </w:pPr>
      <w:r w:rsidRPr="00B9168B">
        <w:rPr>
          <w:rFonts w:ascii="Calibri" w:hAnsi="Calibri" w:cs="Calibri"/>
          <w:sz w:val="23"/>
          <w:szCs w:val="23"/>
        </w:rPr>
        <w:t xml:space="preserve">b) </w:t>
      </w:r>
      <w:r w:rsidR="00E604D4" w:rsidRPr="00B9168B">
        <w:rPr>
          <w:rFonts w:ascii="Calibri" w:hAnsi="Calibri" w:cs="Calibri"/>
          <w:sz w:val="23"/>
          <w:szCs w:val="23"/>
        </w:rPr>
        <w:t xml:space="preserve">Os Bispos, presbíteros e diáconos são reconhecidos como fundamentais para a vida da Igreja. Sobre o Bispo reconhece-se que não sendo o </w:t>
      </w:r>
      <w:r w:rsidR="00F46382" w:rsidRPr="00B9168B">
        <w:rPr>
          <w:rFonts w:ascii="Calibri" w:hAnsi="Calibri" w:cs="Calibri"/>
          <w:sz w:val="23"/>
          <w:szCs w:val="23"/>
        </w:rPr>
        <w:t>“</w:t>
      </w:r>
      <w:r w:rsidR="00E604D4" w:rsidRPr="00B9168B">
        <w:rPr>
          <w:rFonts w:ascii="Calibri" w:hAnsi="Calibri" w:cs="Calibri"/>
          <w:sz w:val="23"/>
          <w:szCs w:val="23"/>
        </w:rPr>
        <w:t>tudo da diocese</w:t>
      </w:r>
      <w:r w:rsidR="00F46382" w:rsidRPr="00B9168B">
        <w:rPr>
          <w:rFonts w:ascii="Calibri" w:hAnsi="Calibri" w:cs="Calibri"/>
          <w:sz w:val="23"/>
          <w:szCs w:val="23"/>
        </w:rPr>
        <w:t>”</w:t>
      </w:r>
      <w:r w:rsidR="00E604D4" w:rsidRPr="00B9168B">
        <w:rPr>
          <w:rFonts w:ascii="Calibri" w:hAnsi="Calibri" w:cs="Calibri"/>
          <w:sz w:val="23"/>
          <w:szCs w:val="23"/>
        </w:rPr>
        <w:t xml:space="preserve"> faz o </w:t>
      </w:r>
      <w:r w:rsidR="00F46382" w:rsidRPr="00B9168B">
        <w:rPr>
          <w:rFonts w:ascii="Calibri" w:hAnsi="Calibri" w:cs="Calibri"/>
          <w:sz w:val="23"/>
          <w:szCs w:val="23"/>
        </w:rPr>
        <w:t>“</w:t>
      </w:r>
      <w:r w:rsidR="00E604D4" w:rsidRPr="00B9168B">
        <w:rPr>
          <w:rFonts w:ascii="Calibri" w:hAnsi="Calibri" w:cs="Calibri"/>
          <w:sz w:val="23"/>
          <w:szCs w:val="23"/>
        </w:rPr>
        <w:t>todo da diocese</w:t>
      </w:r>
      <w:r w:rsidR="00F46382" w:rsidRPr="00B9168B">
        <w:rPr>
          <w:rFonts w:ascii="Calibri" w:hAnsi="Calibri" w:cs="Calibri"/>
          <w:sz w:val="23"/>
          <w:szCs w:val="23"/>
        </w:rPr>
        <w:t>”</w:t>
      </w:r>
      <w:r w:rsidR="00E604D4" w:rsidRPr="00B9168B">
        <w:rPr>
          <w:rFonts w:ascii="Calibri" w:hAnsi="Calibri" w:cs="Calibri"/>
          <w:sz w:val="23"/>
          <w:szCs w:val="23"/>
        </w:rPr>
        <w:t xml:space="preserve"> sendo o líder da comunidade alargada. Em relação aos presbíteros, reconhece-se como estes exercem uma missão de </w:t>
      </w:r>
      <w:r w:rsidR="00E604D4" w:rsidRPr="00B9168B">
        <w:rPr>
          <w:rFonts w:ascii="Calibri" w:hAnsi="Calibri" w:cs="Calibri"/>
          <w:i/>
          <w:iCs/>
          <w:sz w:val="23"/>
          <w:szCs w:val="23"/>
        </w:rPr>
        <w:t>pivot</w:t>
      </w:r>
      <w:r w:rsidR="00E604D4" w:rsidRPr="00B9168B">
        <w:rPr>
          <w:rFonts w:ascii="Calibri" w:hAnsi="Calibri" w:cs="Calibri"/>
          <w:sz w:val="23"/>
          <w:szCs w:val="23"/>
        </w:rPr>
        <w:t xml:space="preserve"> para que todos os batizados descubram o seu lugar e missão na </w:t>
      </w:r>
      <w:r w:rsidR="00E604D4" w:rsidRPr="00285A16">
        <w:rPr>
          <w:rFonts w:ascii="Calibri" w:hAnsi="Calibri" w:cs="Calibri"/>
          <w:sz w:val="23"/>
          <w:szCs w:val="23"/>
        </w:rPr>
        <w:t xml:space="preserve">Igreja. </w:t>
      </w:r>
      <w:r w:rsidR="00FE7D3E" w:rsidRPr="00285A16">
        <w:rPr>
          <w:rFonts w:ascii="Calibri" w:hAnsi="Calibri" w:cs="Calibri"/>
          <w:color w:val="222222"/>
          <w:sz w:val="23"/>
          <w:szCs w:val="23"/>
          <w:shd w:val="clear" w:color="auto" w:fill="FFFFFF"/>
        </w:rPr>
        <w:t>Em relação aos/a todos os ministros ordenados, importa criar e desenvolver uma cultura de formação permanente.</w:t>
      </w:r>
    </w:p>
    <w:p w14:paraId="0F6BE94D" w14:textId="687254DE" w:rsidR="000C6EA2" w:rsidRPr="00B9168B" w:rsidRDefault="000C6EA2" w:rsidP="00A959BB">
      <w:pPr>
        <w:spacing w:before="120" w:after="0" w:line="240" w:lineRule="auto"/>
        <w:ind w:right="-113"/>
        <w:jc w:val="both"/>
        <w:rPr>
          <w:rFonts w:ascii="Calibri" w:hAnsi="Calibri" w:cs="Calibri"/>
          <w:sz w:val="23"/>
          <w:szCs w:val="23"/>
        </w:rPr>
      </w:pPr>
      <w:r w:rsidRPr="00B9168B">
        <w:rPr>
          <w:rFonts w:ascii="Calibri" w:hAnsi="Calibri" w:cs="Calibri"/>
          <w:sz w:val="23"/>
          <w:szCs w:val="23"/>
        </w:rPr>
        <w:t>c) Sugere-se a valorização do ministério do diácono permanente, cuja função não deve ser a substituição das funções do sacerdote, convidando cristãos comprometidos para um processo de discernimento. Manifesta-se um consenso alargado no sentido de que a missão dos diáconos permanentes seja reorientada para o âmbito da caridade/diaconia, em particular para o serviço a pessoas em situação de vulnerabilidade e necessidade.</w:t>
      </w:r>
      <w:r w:rsidR="00FE7D3E" w:rsidRPr="00B9168B">
        <w:rPr>
          <w:rFonts w:ascii="Calibri" w:hAnsi="Calibri" w:cs="Calibri"/>
          <w:sz w:val="23"/>
          <w:szCs w:val="23"/>
        </w:rPr>
        <w:t xml:space="preserve"> </w:t>
      </w:r>
    </w:p>
    <w:p w14:paraId="71544025" w14:textId="77777777" w:rsidR="00B9168B" w:rsidRPr="00B9168B" w:rsidRDefault="00B9168B" w:rsidP="00B9168B">
      <w:pPr>
        <w:spacing w:after="0" w:line="240" w:lineRule="auto"/>
        <w:ind w:right="-113"/>
        <w:jc w:val="both"/>
        <w:rPr>
          <w:rFonts w:ascii="Calibri" w:hAnsi="Calibri" w:cs="Calibri"/>
          <w:sz w:val="16"/>
          <w:szCs w:val="16"/>
        </w:rPr>
      </w:pPr>
    </w:p>
    <w:p w14:paraId="4B9D6837" w14:textId="465D05BE" w:rsidR="00CB1FB2" w:rsidRPr="00B9168B" w:rsidRDefault="00CB1FB2" w:rsidP="00A959BB">
      <w:pPr>
        <w:spacing w:after="0" w:line="240" w:lineRule="auto"/>
        <w:ind w:right="-113"/>
        <w:jc w:val="both"/>
        <w:rPr>
          <w:rFonts w:ascii="Calibri" w:hAnsi="Calibri" w:cs="Calibri"/>
          <w:b/>
          <w:bCs/>
          <w:i/>
          <w:iCs/>
          <w:sz w:val="23"/>
          <w:szCs w:val="23"/>
        </w:rPr>
      </w:pPr>
      <w:r w:rsidRPr="00B9168B">
        <w:rPr>
          <w:rFonts w:ascii="Calibri" w:hAnsi="Calibri" w:cs="Calibri"/>
          <w:b/>
          <w:bCs/>
          <w:i/>
          <w:iCs/>
          <w:sz w:val="23"/>
          <w:szCs w:val="23"/>
        </w:rPr>
        <w:t>2.3. Integração da Pessoa com Deficiência</w:t>
      </w:r>
    </w:p>
    <w:p w14:paraId="108FC54D" w14:textId="33D6B46C" w:rsidR="00F21257" w:rsidRPr="00B9168B" w:rsidRDefault="00F21257" w:rsidP="00A959BB">
      <w:pPr>
        <w:spacing w:before="120" w:after="0" w:line="240" w:lineRule="auto"/>
        <w:ind w:right="-113"/>
        <w:jc w:val="both"/>
        <w:rPr>
          <w:rFonts w:ascii="Calibri" w:hAnsi="Calibri" w:cs="Calibri"/>
          <w:sz w:val="23"/>
          <w:szCs w:val="23"/>
        </w:rPr>
      </w:pPr>
      <w:r w:rsidRPr="00B9168B">
        <w:rPr>
          <w:rFonts w:ascii="Calibri" w:hAnsi="Calibri" w:cs="Calibri"/>
          <w:sz w:val="23"/>
          <w:szCs w:val="23"/>
        </w:rPr>
        <w:t>a) Muitas pessoas com deficiência vivem uma condição de solidão próxima ao abandono, chegando mesmo a sentirem-se invisíveis para a sociedade. A Igreja tem a missão de se aproximar, escutá-las, acolhê-las e acompanhá-las, combatendo a cultura do descarte de que são vítimas</w:t>
      </w:r>
      <w:r w:rsidR="003A78E0" w:rsidRPr="00B9168B">
        <w:rPr>
          <w:rFonts w:ascii="Calibri" w:hAnsi="Calibri" w:cs="Calibri"/>
          <w:sz w:val="23"/>
          <w:szCs w:val="23"/>
        </w:rPr>
        <w:t xml:space="preserve">, </w:t>
      </w:r>
      <w:r w:rsidR="001742E0" w:rsidRPr="00B9168B">
        <w:rPr>
          <w:rFonts w:ascii="Calibri" w:hAnsi="Calibri" w:cs="Calibri"/>
          <w:sz w:val="23"/>
          <w:szCs w:val="23"/>
        </w:rPr>
        <w:t xml:space="preserve">fomentando a sua </w:t>
      </w:r>
      <w:r w:rsidRPr="00B9168B">
        <w:rPr>
          <w:rFonts w:ascii="Calibri" w:hAnsi="Calibri" w:cs="Calibri"/>
          <w:sz w:val="23"/>
          <w:szCs w:val="23"/>
        </w:rPr>
        <w:t>participação ativa para que se tornem sujeitos ativos e não apenas destinatários.</w:t>
      </w:r>
      <w:r w:rsidR="00932749" w:rsidRPr="00B9168B">
        <w:rPr>
          <w:rFonts w:ascii="Calibri" w:hAnsi="Calibri" w:cs="Calibri"/>
          <w:sz w:val="23"/>
          <w:szCs w:val="23"/>
        </w:rPr>
        <w:t xml:space="preserve"> É necessário remover barreiras físicas e atitudinais para uma plena participação de todos.</w:t>
      </w:r>
    </w:p>
    <w:p w14:paraId="13E9B388" w14:textId="3AD3EB34" w:rsidR="00CB1FB2" w:rsidRPr="00B9168B" w:rsidRDefault="00F21257" w:rsidP="00A959BB">
      <w:pPr>
        <w:spacing w:before="120" w:after="0" w:line="240" w:lineRule="auto"/>
        <w:ind w:right="-113"/>
        <w:jc w:val="both"/>
        <w:rPr>
          <w:rFonts w:ascii="Calibri" w:hAnsi="Calibri" w:cs="Calibri"/>
          <w:sz w:val="23"/>
          <w:szCs w:val="23"/>
        </w:rPr>
      </w:pPr>
      <w:r w:rsidRPr="00B9168B">
        <w:rPr>
          <w:rFonts w:ascii="Calibri" w:hAnsi="Calibri" w:cs="Calibri"/>
          <w:sz w:val="23"/>
          <w:szCs w:val="23"/>
        </w:rPr>
        <w:lastRenderedPageBreak/>
        <w:t>b</w:t>
      </w:r>
      <w:r w:rsidR="00CB1FB2" w:rsidRPr="00B9168B">
        <w:rPr>
          <w:rFonts w:ascii="Calibri" w:hAnsi="Calibri" w:cs="Calibri"/>
          <w:sz w:val="23"/>
          <w:szCs w:val="23"/>
        </w:rPr>
        <w:t>) A</w:t>
      </w:r>
      <w:r w:rsidR="00E604D4" w:rsidRPr="00B9168B">
        <w:rPr>
          <w:rFonts w:ascii="Calibri" w:hAnsi="Calibri" w:cs="Calibri"/>
          <w:sz w:val="23"/>
          <w:szCs w:val="23"/>
        </w:rPr>
        <w:t xml:space="preserve">s comunidades </w:t>
      </w:r>
      <w:r w:rsidR="005409B0" w:rsidRPr="00B9168B">
        <w:rPr>
          <w:rFonts w:ascii="Calibri" w:hAnsi="Calibri" w:cs="Calibri"/>
          <w:sz w:val="23"/>
          <w:szCs w:val="23"/>
        </w:rPr>
        <w:t>cristãs</w:t>
      </w:r>
      <w:r w:rsidR="00E604D4" w:rsidRPr="00B9168B">
        <w:rPr>
          <w:rFonts w:ascii="Calibri" w:hAnsi="Calibri" w:cs="Calibri"/>
          <w:sz w:val="23"/>
          <w:szCs w:val="23"/>
        </w:rPr>
        <w:t xml:space="preserve"> devem integrar pessoas com </w:t>
      </w:r>
      <w:r w:rsidR="005409B0" w:rsidRPr="00B9168B">
        <w:rPr>
          <w:rFonts w:ascii="Calibri" w:hAnsi="Calibri" w:cs="Calibri"/>
          <w:sz w:val="23"/>
          <w:szCs w:val="23"/>
        </w:rPr>
        <w:t>deficiência</w:t>
      </w:r>
      <w:r w:rsidR="00E604D4" w:rsidRPr="00B9168B">
        <w:rPr>
          <w:rFonts w:ascii="Calibri" w:hAnsi="Calibri" w:cs="Calibri"/>
          <w:sz w:val="23"/>
          <w:szCs w:val="23"/>
        </w:rPr>
        <w:t xml:space="preserve"> nos seus </w:t>
      </w:r>
      <w:r w:rsidR="00A502DA" w:rsidRPr="00B9168B">
        <w:rPr>
          <w:rFonts w:ascii="Calibri" w:hAnsi="Calibri" w:cs="Calibri"/>
          <w:sz w:val="23"/>
          <w:szCs w:val="23"/>
        </w:rPr>
        <w:t>C</w:t>
      </w:r>
      <w:r w:rsidR="00E604D4" w:rsidRPr="00B9168B">
        <w:rPr>
          <w:rFonts w:ascii="Calibri" w:hAnsi="Calibri" w:cs="Calibri"/>
          <w:sz w:val="23"/>
          <w:szCs w:val="23"/>
        </w:rPr>
        <w:t>onselhos Pastorais</w:t>
      </w:r>
      <w:r w:rsidR="00CB1FB2" w:rsidRPr="00B9168B">
        <w:rPr>
          <w:rFonts w:ascii="Calibri" w:hAnsi="Calibri" w:cs="Calibri"/>
          <w:sz w:val="23"/>
          <w:szCs w:val="23"/>
        </w:rPr>
        <w:t xml:space="preserve"> </w:t>
      </w:r>
      <w:r w:rsidR="00E604D4" w:rsidRPr="00B9168B">
        <w:rPr>
          <w:rFonts w:ascii="Calibri" w:hAnsi="Calibri" w:cs="Calibri"/>
          <w:sz w:val="23"/>
          <w:szCs w:val="23"/>
        </w:rPr>
        <w:t xml:space="preserve">como forma de reconhecer e valorizar as suas capacidades </w:t>
      </w:r>
      <w:r w:rsidR="005409B0" w:rsidRPr="00B9168B">
        <w:rPr>
          <w:rFonts w:ascii="Calibri" w:hAnsi="Calibri" w:cs="Calibri"/>
          <w:sz w:val="23"/>
          <w:szCs w:val="23"/>
        </w:rPr>
        <w:t>apostólicas</w:t>
      </w:r>
      <w:r w:rsidR="00E604D4" w:rsidRPr="00B9168B">
        <w:rPr>
          <w:rFonts w:ascii="Calibri" w:hAnsi="Calibri" w:cs="Calibri"/>
          <w:sz w:val="23"/>
          <w:szCs w:val="23"/>
        </w:rPr>
        <w:t xml:space="preserve">. Deus deu a todos dons e talentos que podemos e devemos colocar ao seu </w:t>
      </w:r>
      <w:r w:rsidR="005409B0" w:rsidRPr="00B9168B">
        <w:rPr>
          <w:rFonts w:ascii="Calibri" w:hAnsi="Calibri" w:cs="Calibri"/>
          <w:sz w:val="23"/>
          <w:szCs w:val="23"/>
        </w:rPr>
        <w:t>serviço</w:t>
      </w:r>
      <w:r w:rsidR="00E604D4" w:rsidRPr="00B9168B">
        <w:rPr>
          <w:rFonts w:ascii="Calibri" w:hAnsi="Calibri" w:cs="Calibri"/>
          <w:sz w:val="23"/>
          <w:szCs w:val="23"/>
        </w:rPr>
        <w:t xml:space="preserve">, e por isso é fundamental que a Igreja </w:t>
      </w:r>
      <w:r w:rsidR="005409B0" w:rsidRPr="00B9168B">
        <w:rPr>
          <w:rFonts w:ascii="Calibri" w:hAnsi="Calibri" w:cs="Calibri"/>
          <w:sz w:val="23"/>
          <w:szCs w:val="23"/>
        </w:rPr>
        <w:t>reconheça</w:t>
      </w:r>
      <w:r w:rsidR="00E604D4" w:rsidRPr="00B9168B">
        <w:rPr>
          <w:rFonts w:ascii="Calibri" w:hAnsi="Calibri" w:cs="Calibri"/>
          <w:sz w:val="23"/>
          <w:szCs w:val="23"/>
        </w:rPr>
        <w:t xml:space="preserve"> estes dons em cada um</w:t>
      </w:r>
      <w:r w:rsidR="00CB1FB2" w:rsidRPr="00B9168B">
        <w:rPr>
          <w:rFonts w:ascii="Calibri" w:hAnsi="Calibri" w:cs="Calibri"/>
          <w:sz w:val="23"/>
          <w:szCs w:val="23"/>
        </w:rPr>
        <w:t>,</w:t>
      </w:r>
      <w:r w:rsidR="00E604D4" w:rsidRPr="00B9168B">
        <w:rPr>
          <w:rFonts w:ascii="Calibri" w:hAnsi="Calibri" w:cs="Calibri"/>
          <w:sz w:val="23"/>
          <w:szCs w:val="23"/>
        </w:rPr>
        <w:t xml:space="preserve"> independentemente da sua </w:t>
      </w:r>
      <w:r w:rsidR="005409B0" w:rsidRPr="00B9168B">
        <w:rPr>
          <w:rFonts w:ascii="Calibri" w:hAnsi="Calibri" w:cs="Calibri"/>
          <w:sz w:val="23"/>
          <w:szCs w:val="23"/>
        </w:rPr>
        <w:t>deficiência</w:t>
      </w:r>
      <w:r w:rsidR="00E604D4" w:rsidRPr="00B9168B">
        <w:rPr>
          <w:rFonts w:ascii="Calibri" w:hAnsi="Calibri" w:cs="Calibri"/>
          <w:sz w:val="23"/>
          <w:szCs w:val="23"/>
        </w:rPr>
        <w:t xml:space="preserve">, assim como é fundamental para estas pessoas sentirem o reconhecimento destes dons por parte daqueles que </w:t>
      </w:r>
      <w:r w:rsidR="005409B0" w:rsidRPr="00B9168B">
        <w:rPr>
          <w:rFonts w:ascii="Calibri" w:hAnsi="Calibri" w:cs="Calibri"/>
          <w:sz w:val="23"/>
          <w:szCs w:val="23"/>
        </w:rPr>
        <w:t>são</w:t>
      </w:r>
      <w:r w:rsidR="00E604D4" w:rsidRPr="00B9168B">
        <w:rPr>
          <w:rFonts w:ascii="Calibri" w:hAnsi="Calibri" w:cs="Calibri"/>
          <w:sz w:val="23"/>
          <w:szCs w:val="23"/>
        </w:rPr>
        <w:t xml:space="preserve"> </w:t>
      </w:r>
      <w:r w:rsidRPr="00B9168B">
        <w:rPr>
          <w:rFonts w:ascii="Calibri" w:hAnsi="Calibri" w:cs="Calibri"/>
          <w:sz w:val="23"/>
          <w:szCs w:val="23"/>
        </w:rPr>
        <w:t xml:space="preserve">o </w:t>
      </w:r>
      <w:r w:rsidR="00E604D4" w:rsidRPr="00B9168B">
        <w:rPr>
          <w:rFonts w:ascii="Calibri" w:hAnsi="Calibri" w:cs="Calibri"/>
          <w:sz w:val="23"/>
          <w:szCs w:val="23"/>
        </w:rPr>
        <w:t xml:space="preserve">rosto de </w:t>
      </w:r>
      <w:r w:rsidR="005409B0" w:rsidRPr="00B9168B">
        <w:rPr>
          <w:rFonts w:ascii="Calibri" w:hAnsi="Calibri" w:cs="Calibri"/>
          <w:sz w:val="23"/>
          <w:szCs w:val="23"/>
        </w:rPr>
        <w:t>C</w:t>
      </w:r>
      <w:r w:rsidR="00E604D4" w:rsidRPr="00B9168B">
        <w:rPr>
          <w:rFonts w:ascii="Calibri" w:hAnsi="Calibri" w:cs="Calibri"/>
          <w:sz w:val="23"/>
          <w:szCs w:val="23"/>
        </w:rPr>
        <w:t xml:space="preserve">risto na Terra. </w:t>
      </w:r>
    </w:p>
    <w:p w14:paraId="08673E12" w14:textId="77777777" w:rsidR="00B9168B" w:rsidRPr="00B9168B" w:rsidRDefault="00B9168B" w:rsidP="00B9168B">
      <w:pPr>
        <w:spacing w:after="0" w:line="240" w:lineRule="auto"/>
        <w:ind w:right="-113"/>
        <w:jc w:val="both"/>
        <w:rPr>
          <w:rFonts w:ascii="Calibri" w:hAnsi="Calibri" w:cs="Calibri"/>
          <w:sz w:val="16"/>
          <w:szCs w:val="16"/>
        </w:rPr>
      </w:pPr>
    </w:p>
    <w:p w14:paraId="149E6CD7" w14:textId="409E17E6" w:rsidR="001742E0" w:rsidRPr="00B9168B" w:rsidRDefault="005B5F02" w:rsidP="00A959BB">
      <w:pPr>
        <w:spacing w:after="0" w:line="240" w:lineRule="auto"/>
        <w:ind w:right="-113"/>
        <w:jc w:val="both"/>
        <w:rPr>
          <w:rFonts w:ascii="Calibri" w:hAnsi="Calibri" w:cs="Calibri"/>
          <w:b/>
          <w:bCs/>
          <w:i/>
          <w:iCs/>
          <w:sz w:val="23"/>
          <w:szCs w:val="23"/>
        </w:rPr>
      </w:pPr>
      <w:r w:rsidRPr="00B9168B">
        <w:rPr>
          <w:rFonts w:ascii="Calibri" w:hAnsi="Calibri" w:cs="Calibri"/>
          <w:b/>
          <w:bCs/>
          <w:i/>
          <w:iCs/>
          <w:sz w:val="23"/>
          <w:szCs w:val="23"/>
        </w:rPr>
        <w:t xml:space="preserve">2.4. </w:t>
      </w:r>
      <w:r w:rsidR="005966C3" w:rsidRPr="00B9168B">
        <w:rPr>
          <w:rFonts w:ascii="Calibri" w:hAnsi="Calibri" w:cs="Calibri"/>
          <w:b/>
          <w:bCs/>
          <w:i/>
          <w:iCs/>
          <w:sz w:val="23"/>
          <w:szCs w:val="23"/>
        </w:rPr>
        <w:t>Dar voz e visibilidade aos pobres</w:t>
      </w:r>
    </w:p>
    <w:p w14:paraId="61D6AD07" w14:textId="77777777" w:rsidR="00065FD0" w:rsidRPr="00B9168B" w:rsidRDefault="00065FD0" w:rsidP="00A959BB">
      <w:pPr>
        <w:spacing w:before="120" w:after="0" w:line="240" w:lineRule="auto"/>
        <w:ind w:right="-113"/>
        <w:jc w:val="both"/>
        <w:rPr>
          <w:rFonts w:ascii="Calibri" w:hAnsi="Calibri" w:cs="Calibri"/>
          <w:sz w:val="23"/>
          <w:szCs w:val="23"/>
        </w:rPr>
      </w:pPr>
      <w:r w:rsidRPr="00B9168B">
        <w:rPr>
          <w:rFonts w:ascii="Calibri" w:hAnsi="Calibri" w:cs="Calibri"/>
          <w:sz w:val="23"/>
          <w:szCs w:val="23"/>
        </w:rPr>
        <w:t xml:space="preserve">a) Apesar de se reconhecer o trabalho já desenvolvido pela Igreja junto dos pobres e imigrantes, a diaconia/caridade continua a ser o “parente pobre” na vida e estruturação das comunidades. Exige-se esforço no sentido de mais proatividade na consciência e prática da caridade, em ordem a acolher, integrar e, na medida do possível, ajudar face às dificuldades materiais, culturais, religiosas e sociais. </w:t>
      </w:r>
    </w:p>
    <w:p w14:paraId="385C2505" w14:textId="433E0F39" w:rsidR="005D48BD" w:rsidRPr="00B9168B" w:rsidRDefault="00065FD0" w:rsidP="00A959BB">
      <w:pPr>
        <w:spacing w:before="120" w:after="0" w:line="240" w:lineRule="auto"/>
        <w:ind w:right="-113"/>
        <w:jc w:val="both"/>
        <w:rPr>
          <w:rFonts w:ascii="Calibri" w:hAnsi="Calibri" w:cs="Calibri"/>
          <w:sz w:val="23"/>
          <w:szCs w:val="23"/>
        </w:rPr>
      </w:pPr>
      <w:r w:rsidRPr="00B9168B">
        <w:rPr>
          <w:rFonts w:ascii="Calibri" w:hAnsi="Calibri" w:cs="Calibri"/>
          <w:sz w:val="23"/>
          <w:szCs w:val="23"/>
        </w:rPr>
        <w:t xml:space="preserve">b) O envolvimento de paróquias e </w:t>
      </w:r>
      <w:r w:rsidR="002A6DB1" w:rsidRPr="00B9168B">
        <w:rPr>
          <w:rFonts w:ascii="Calibri" w:hAnsi="Calibri" w:cs="Calibri"/>
          <w:sz w:val="23"/>
          <w:szCs w:val="23"/>
        </w:rPr>
        <w:t>Instituições Particulares de Solidariedade Social (IPSS)</w:t>
      </w:r>
      <w:r w:rsidRPr="00B9168B">
        <w:rPr>
          <w:rFonts w:ascii="Calibri" w:hAnsi="Calibri" w:cs="Calibri"/>
          <w:sz w:val="23"/>
          <w:szCs w:val="23"/>
        </w:rPr>
        <w:t xml:space="preserve"> na criação de espaços de acolhimento, a articulação com instituições do Estado e da sociedade civil no terreno, o desenvolvimento criativo de formas de integração dos pobres que vão para além do assistencialismo são algumas das pistas de reflexão e ação apontadas. A pergunta pela credibilidade do testemunho das instituições da Igreja e dos agentes envolvidos na Pastoral Social é crucial. Nesse sentido, é fundamental o conhecimento e o estudo aprofundado da Doutrina Social da Igreja.</w:t>
      </w:r>
    </w:p>
    <w:p w14:paraId="5349B5AD" w14:textId="77777777" w:rsidR="00EB1999" w:rsidRPr="00B9168B" w:rsidRDefault="00EB1999" w:rsidP="00A959BB">
      <w:pPr>
        <w:spacing w:after="0" w:line="240" w:lineRule="auto"/>
        <w:ind w:right="-113"/>
        <w:jc w:val="both"/>
        <w:rPr>
          <w:rFonts w:ascii="Calibri" w:hAnsi="Calibri" w:cs="Calibri"/>
          <w:b/>
          <w:bCs/>
          <w:sz w:val="23"/>
          <w:szCs w:val="23"/>
        </w:rPr>
      </w:pPr>
    </w:p>
    <w:p w14:paraId="00E97C0F" w14:textId="1DC96C3A" w:rsidR="00E604D4" w:rsidRPr="00B9168B" w:rsidRDefault="00F44FD2" w:rsidP="00A959BB">
      <w:pPr>
        <w:spacing w:after="0" w:line="240" w:lineRule="auto"/>
        <w:ind w:right="-113"/>
        <w:jc w:val="both"/>
        <w:rPr>
          <w:rFonts w:ascii="Calibri" w:hAnsi="Calibri" w:cs="Calibri"/>
          <w:b/>
          <w:bCs/>
          <w:i/>
          <w:iCs/>
          <w:sz w:val="23"/>
          <w:szCs w:val="23"/>
        </w:rPr>
      </w:pPr>
      <w:r w:rsidRPr="00B9168B">
        <w:rPr>
          <w:rFonts w:ascii="Calibri" w:hAnsi="Calibri" w:cs="Calibri"/>
          <w:b/>
          <w:bCs/>
          <w:i/>
          <w:iCs/>
          <w:sz w:val="23"/>
          <w:szCs w:val="23"/>
        </w:rPr>
        <w:t>3. FORMAÇÃO E EDUCAÇÃO</w:t>
      </w:r>
    </w:p>
    <w:p w14:paraId="2E5B7DB4" w14:textId="77777777" w:rsidR="00B9168B" w:rsidRPr="00B9168B" w:rsidRDefault="00B9168B" w:rsidP="00B9168B">
      <w:pPr>
        <w:spacing w:after="0" w:line="240" w:lineRule="auto"/>
        <w:ind w:right="-113"/>
        <w:jc w:val="both"/>
        <w:rPr>
          <w:rFonts w:ascii="Calibri" w:hAnsi="Calibri" w:cs="Calibri"/>
          <w:sz w:val="16"/>
          <w:szCs w:val="16"/>
        </w:rPr>
      </w:pPr>
    </w:p>
    <w:p w14:paraId="7513AA9E" w14:textId="7A7025F1" w:rsidR="00A648C2" w:rsidRPr="00B9168B" w:rsidRDefault="00E604D4" w:rsidP="00A959BB">
      <w:pPr>
        <w:spacing w:after="0" w:line="240" w:lineRule="auto"/>
        <w:ind w:right="-113"/>
        <w:jc w:val="both"/>
        <w:rPr>
          <w:rFonts w:ascii="Calibri" w:hAnsi="Calibri" w:cs="Calibri"/>
          <w:sz w:val="23"/>
          <w:szCs w:val="23"/>
        </w:rPr>
      </w:pPr>
      <w:r w:rsidRPr="00B9168B">
        <w:rPr>
          <w:rFonts w:ascii="Calibri" w:hAnsi="Calibri" w:cs="Calibri"/>
          <w:sz w:val="23"/>
          <w:szCs w:val="23"/>
        </w:rPr>
        <w:t xml:space="preserve">Para uma Igreja sinodal em missão urge reconhecer a necessidade de formação de todos os membros da Igreja. Caminhar juntos requer a capacidade de utilizar uma linguagem comum enriquecida pelos diferentes idiomas que decorrem da diversidade de dons, carismas, vocações e ministérios. </w:t>
      </w:r>
    </w:p>
    <w:p w14:paraId="06F2283A" w14:textId="77777777" w:rsidR="00B9168B" w:rsidRPr="00B9168B" w:rsidRDefault="00B9168B" w:rsidP="00B9168B">
      <w:pPr>
        <w:spacing w:after="0" w:line="240" w:lineRule="auto"/>
        <w:ind w:right="-113"/>
        <w:jc w:val="both"/>
        <w:rPr>
          <w:rFonts w:ascii="Calibri" w:hAnsi="Calibri" w:cs="Calibri"/>
          <w:sz w:val="16"/>
          <w:szCs w:val="16"/>
        </w:rPr>
      </w:pPr>
    </w:p>
    <w:p w14:paraId="1CBA54DB" w14:textId="4DCB8810" w:rsidR="00E275A8" w:rsidRPr="00B9168B" w:rsidRDefault="00D206BF" w:rsidP="00A959BB">
      <w:pPr>
        <w:spacing w:after="0" w:line="240" w:lineRule="auto"/>
        <w:ind w:right="-113"/>
        <w:jc w:val="both"/>
        <w:rPr>
          <w:rFonts w:ascii="Calibri" w:hAnsi="Calibri" w:cs="Calibri"/>
          <w:b/>
          <w:bCs/>
          <w:i/>
          <w:iCs/>
          <w:sz w:val="23"/>
          <w:szCs w:val="23"/>
        </w:rPr>
      </w:pPr>
      <w:r w:rsidRPr="00B9168B">
        <w:rPr>
          <w:rFonts w:ascii="Calibri" w:hAnsi="Calibri" w:cs="Calibri"/>
          <w:b/>
          <w:bCs/>
          <w:i/>
          <w:iCs/>
          <w:sz w:val="23"/>
          <w:szCs w:val="23"/>
        </w:rPr>
        <w:t xml:space="preserve">3.1. </w:t>
      </w:r>
      <w:r w:rsidR="00681F3D" w:rsidRPr="00B9168B">
        <w:rPr>
          <w:rFonts w:ascii="Calibri" w:hAnsi="Calibri" w:cs="Calibri"/>
          <w:b/>
          <w:bCs/>
          <w:i/>
          <w:iCs/>
          <w:sz w:val="23"/>
          <w:szCs w:val="23"/>
        </w:rPr>
        <w:t>Pedagogia sinodal</w:t>
      </w:r>
    </w:p>
    <w:p w14:paraId="44B997E5" w14:textId="0EA720EF" w:rsidR="00C67C86" w:rsidRPr="00B9168B" w:rsidRDefault="00C67C86" w:rsidP="00A959BB">
      <w:pPr>
        <w:spacing w:before="120" w:after="0" w:line="240" w:lineRule="auto"/>
        <w:ind w:right="-113"/>
        <w:jc w:val="both"/>
        <w:rPr>
          <w:rFonts w:ascii="Calibri" w:hAnsi="Calibri" w:cs="Calibri"/>
          <w:sz w:val="23"/>
          <w:szCs w:val="23"/>
        </w:rPr>
      </w:pPr>
      <w:r w:rsidRPr="00B9168B">
        <w:rPr>
          <w:rFonts w:ascii="Calibri" w:hAnsi="Calibri" w:cs="Calibri"/>
          <w:sz w:val="23"/>
          <w:szCs w:val="23"/>
        </w:rPr>
        <w:t>a) A formação a desenvolver e a implementar deve abranger as diferentes dimensões da vida da Igreja (Evangelização</w:t>
      </w:r>
      <w:r w:rsidR="002B731C" w:rsidRPr="00B9168B">
        <w:rPr>
          <w:rFonts w:ascii="Calibri" w:hAnsi="Calibri" w:cs="Calibri"/>
          <w:sz w:val="23"/>
          <w:szCs w:val="23"/>
        </w:rPr>
        <w:t>, Liturgia e Caridade</w:t>
      </w:r>
      <w:r w:rsidRPr="00B9168B">
        <w:rPr>
          <w:rFonts w:ascii="Calibri" w:hAnsi="Calibri" w:cs="Calibri"/>
          <w:sz w:val="23"/>
          <w:szCs w:val="23"/>
        </w:rPr>
        <w:t>). Contudo, na vida das comunidades cristãs sobressai uma persistente lacuna na formação espiritual, levando-nos a concluir que, na base de qualquer plano formativo ou catequético, esta dev</w:t>
      </w:r>
      <w:r w:rsidR="00552304" w:rsidRPr="00B9168B">
        <w:rPr>
          <w:rFonts w:ascii="Calibri" w:hAnsi="Calibri" w:cs="Calibri"/>
          <w:sz w:val="23"/>
          <w:szCs w:val="23"/>
        </w:rPr>
        <w:t>e</w:t>
      </w:r>
      <w:r w:rsidRPr="00B9168B">
        <w:rPr>
          <w:rFonts w:ascii="Calibri" w:hAnsi="Calibri" w:cs="Calibri"/>
          <w:sz w:val="23"/>
          <w:szCs w:val="23"/>
        </w:rPr>
        <w:t xml:space="preserve"> ser a preocupação essencial e primeira. </w:t>
      </w:r>
    </w:p>
    <w:p w14:paraId="5CBF8361" w14:textId="0CC3CC84" w:rsidR="00974E9F" w:rsidRPr="00B9168B" w:rsidRDefault="003A2029" w:rsidP="00A959BB">
      <w:pPr>
        <w:spacing w:before="120" w:after="0" w:line="240" w:lineRule="auto"/>
        <w:ind w:right="-113"/>
        <w:jc w:val="both"/>
        <w:rPr>
          <w:rFonts w:ascii="Calibri" w:hAnsi="Calibri" w:cs="Calibri"/>
          <w:sz w:val="23"/>
          <w:szCs w:val="23"/>
        </w:rPr>
      </w:pPr>
      <w:r w:rsidRPr="00B9168B">
        <w:rPr>
          <w:rFonts w:ascii="Calibri" w:hAnsi="Calibri" w:cs="Calibri"/>
          <w:sz w:val="23"/>
          <w:szCs w:val="23"/>
        </w:rPr>
        <w:t>b</w:t>
      </w:r>
      <w:r w:rsidR="00974E9F" w:rsidRPr="00B9168B">
        <w:rPr>
          <w:rFonts w:ascii="Calibri" w:hAnsi="Calibri" w:cs="Calibri"/>
          <w:sz w:val="23"/>
          <w:szCs w:val="23"/>
        </w:rPr>
        <w:t>) A celebração litúrgica é um ponto nuclear da vivência, aprendizagem e crescimento da sinodalidade. Para muitos cristãos continua a ser a experiência básica da sua pertença à Igreja e do seu caminho de formação. Por isso, é da máxima importância que a Eucaristia seja celebrada de forma mais cuidada, organizada e participada (possibilidade de criação de equipas de liturgia nas paróquias; leigos a assumir mais funções, nomeadamente na preparação da homilia; alargar os ministérios de acólito e leitor). Ao mesmo tempo, há que valorizar o acolhimento dos participantes, fomentar o convívio no seguimento da celebração, valorizar a celebração da Palavra, mobilizar as crianças e envolver os jovens na celebração litúrgica.</w:t>
      </w:r>
    </w:p>
    <w:p w14:paraId="2627777F" w14:textId="0E41371F" w:rsidR="00974E9F" w:rsidRPr="00B9168B" w:rsidRDefault="003A2029" w:rsidP="00A959BB">
      <w:pPr>
        <w:spacing w:before="120" w:after="0" w:line="240" w:lineRule="auto"/>
        <w:ind w:right="-113"/>
        <w:jc w:val="both"/>
        <w:rPr>
          <w:rFonts w:ascii="Calibri" w:hAnsi="Calibri" w:cs="Calibri"/>
          <w:sz w:val="23"/>
          <w:szCs w:val="23"/>
        </w:rPr>
      </w:pPr>
      <w:r w:rsidRPr="00B9168B">
        <w:rPr>
          <w:rFonts w:ascii="Calibri" w:hAnsi="Calibri" w:cs="Calibri"/>
          <w:sz w:val="23"/>
          <w:szCs w:val="23"/>
        </w:rPr>
        <w:t>d</w:t>
      </w:r>
      <w:r w:rsidR="009A457C" w:rsidRPr="00B9168B">
        <w:rPr>
          <w:rFonts w:ascii="Calibri" w:hAnsi="Calibri" w:cs="Calibri"/>
          <w:sz w:val="23"/>
          <w:szCs w:val="23"/>
        </w:rPr>
        <w:t xml:space="preserve">) </w:t>
      </w:r>
      <w:r w:rsidR="00974E9F" w:rsidRPr="00B9168B">
        <w:rPr>
          <w:rFonts w:ascii="Calibri" w:hAnsi="Calibri" w:cs="Calibri"/>
          <w:sz w:val="23"/>
          <w:szCs w:val="23"/>
        </w:rPr>
        <w:t>Importa ter em conta que a linguagem litúrgica parece revelar alguma ineficácia comunicacional e não gera atração, sobretudo entre os jovens e as crianças. É necessário renovar criativamente a linguagem da fé e a linguagem litúrgica, para que seja possível uma transmissão eficaz do Evangelho.</w:t>
      </w:r>
    </w:p>
    <w:p w14:paraId="63720A09" w14:textId="73B06CB6" w:rsidR="003A2029" w:rsidRPr="00B9168B" w:rsidRDefault="003A2029" w:rsidP="00A959BB">
      <w:pPr>
        <w:spacing w:before="120" w:after="0" w:line="240" w:lineRule="auto"/>
        <w:ind w:right="-113"/>
        <w:jc w:val="both"/>
        <w:rPr>
          <w:rFonts w:ascii="Calibri" w:hAnsi="Calibri" w:cs="Calibri"/>
          <w:sz w:val="23"/>
          <w:szCs w:val="23"/>
        </w:rPr>
      </w:pPr>
      <w:r w:rsidRPr="00B9168B">
        <w:rPr>
          <w:rFonts w:ascii="Calibri" w:hAnsi="Calibri" w:cs="Calibri"/>
          <w:sz w:val="23"/>
          <w:szCs w:val="23"/>
        </w:rPr>
        <w:t xml:space="preserve">d) Deve ser incluída uma pedagogia sinodal nos planos formativos, de modo a evitar uma comunidade clericalizada. Neste ponto, é urgente uma atenção e cuidado pastorais para com os sacerdotes, que se encontram muitas vezes sobrecarregados com questões ao nível da gestão de instituições e recursos, que não são prioritárias na sua missão como pastores. </w:t>
      </w:r>
    </w:p>
    <w:p w14:paraId="545581D5" w14:textId="7A317CD0" w:rsidR="00286F8F" w:rsidRPr="00B9168B" w:rsidRDefault="000C6EA2" w:rsidP="00A959BB">
      <w:pPr>
        <w:spacing w:before="120" w:after="0" w:line="240" w:lineRule="auto"/>
        <w:ind w:right="-113"/>
        <w:jc w:val="both"/>
        <w:rPr>
          <w:rFonts w:ascii="Calibri" w:hAnsi="Calibri" w:cs="Calibri"/>
          <w:sz w:val="23"/>
          <w:szCs w:val="23"/>
        </w:rPr>
      </w:pPr>
      <w:r w:rsidRPr="00B9168B">
        <w:rPr>
          <w:rFonts w:ascii="Calibri" w:hAnsi="Calibri" w:cs="Calibri"/>
          <w:sz w:val="23"/>
          <w:szCs w:val="23"/>
        </w:rPr>
        <w:t>e</w:t>
      </w:r>
      <w:r w:rsidR="00286F8F" w:rsidRPr="00B9168B">
        <w:rPr>
          <w:rFonts w:ascii="Calibri" w:hAnsi="Calibri" w:cs="Calibri"/>
          <w:sz w:val="23"/>
          <w:szCs w:val="23"/>
        </w:rPr>
        <w:t xml:space="preserve">) É apontada a necessidade de formação dos cristãos para a consciência missionária no mundo e a promoção de formação e aplicação da Doutrina Social da Igreja, pela qual os cristãos podem ser mais eficazmente uma voz profética no mundo. </w:t>
      </w:r>
    </w:p>
    <w:p w14:paraId="1A61FEA4" w14:textId="06B623AD" w:rsidR="00681F3D" w:rsidRPr="00B9168B" w:rsidRDefault="000C6EA2" w:rsidP="00A959BB">
      <w:pPr>
        <w:spacing w:before="120" w:after="0" w:line="240" w:lineRule="auto"/>
        <w:ind w:right="-113"/>
        <w:jc w:val="both"/>
        <w:rPr>
          <w:rFonts w:ascii="Calibri" w:hAnsi="Calibri" w:cs="Calibri"/>
          <w:sz w:val="23"/>
          <w:szCs w:val="23"/>
        </w:rPr>
      </w:pPr>
      <w:r w:rsidRPr="00B9168B">
        <w:rPr>
          <w:rFonts w:ascii="Calibri" w:hAnsi="Calibri" w:cs="Calibri"/>
          <w:sz w:val="23"/>
          <w:szCs w:val="23"/>
        </w:rPr>
        <w:t>f</w:t>
      </w:r>
      <w:r w:rsidR="00311EAD" w:rsidRPr="00B9168B">
        <w:rPr>
          <w:rFonts w:ascii="Calibri" w:hAnsi="Calibri" w:cs="Calibri"/>
          <w:sz w:val="23"/>
          <w:szCs w:val="23"/>
        </w:rPr>
        <w:t xml:space="preserve">) Revela-se, ainda, como necessária uma formação basilar para a promoção da </w:t>
      </w:r>
      <w:r w:rsidR="00681F3D" w:rsidRPr="00B9168B">
        <w:rPr>
          <w:rFonts w:ascii="Calibri" w:hAnsi="Calibri" w:cs="Calibri"/>
          <w:sz w:val="23"/>
          <w:szCs w:val="23"/>
        </w:rPr>
        <w:t>clareza e transparência na gestão dos fundos alocados à Igreja, tanto a nível paroquial como diocesano.</w:t>
      </w:r>
    </w:p>
    <w:p w14:paraId="12FDF7A3" w14:textId="77777777" w:rsidR="00B9168B" w:rsidRPr="00B9168B" w:rsidRDefault="00B9168B" w:rsidP="00B9168B">
      <w:pPr>
        <w:spacing w:after="0" w:line="240" w:lineRule="auto"/>
        <w:ind w:right="-113"/>
        <w:jc w:val="both"/>
        <w:rPr>
          <w:rFonts w:ascii="Calibri" w:hAnsi="Calibri" w:cs="Calibri"/>
          <w:sz w:val="16"/>
          <w:szCs w:val="16"/>
        </w:rPr>
      </w:pPr>
    </w:p>
    <w:p w14:paraId="7B1565E4" w14:textId="017F1785" w:rsidR="00603588" w:rsidRPr="00B9168B" w:rsidRDefault="00CD119E" w:rsidP="00A959BB">
      <w:pPr>
        <w:spacing w:after="0" w:line="240" w:lineRule="auto"/>
        <w:ind w:right="-113"/>
        <w:jc w:val="both"/>
        <w:rPr>
          <w:rFonts w:ascii="Calibri" w:hAnsi="Calibri" w:cs="Calibri"/>
          <w:b/>
          <w:bCs/>
          <w:i/>
          <w:iCs/>
          <w:sz w:val="23"/>
          <w:szCs w:val="23"/>
        </w:rPr>
      </w:pPr>
      <w:r w:rsidRPr="00B9168B">
        <w:rPr>
          <w:rFonts w:ascii="Calibri" w:hAnsi="Calibri" w:cs="Calibri"/>
          <w:b/>
          <w:bCs/>
          <w:i/>
          <w:iCs/>
          <w:sz w:val="23"/>
          <w:szCs w:val="23"/>
        </w:rPr>
        <w:lastRenderedPageBreak/>
        <w:t>3.</w:t>
      </w:r>
      <w:r w:rsidR="008E749E" w:rsidRPr="00B9168B">
        <w:rPr>
          <w:rFonts w:ascii="Calibri" w:hAnsi="Calibri" w:cs="Calibri"/>
          <w:b/>
          <w:bCs/>
          <w:i/>
          <w:iCs/>
          <w:sz w:val="23"/>
          <w:szCs w:val="23"/>
        </w:rPr>
        <w:t>2</w:t>
      </w:r>
      <w:r w:rsidRPr="00B9168B">
        <w:rPr>
          <w:rFonts w:ascii="Calibri" w:hAnsi="Calibri" w:cs="Calibri"/>
          <w:b/>
          <w:bCs/>
          <w:i/>
          <w:iCs/>
          <w:sz w:val="23"/>
          <w:szCs w:val="23"/>
        </w:rPr>
        <w:t xml:space="preserve">. </w:t>
      </w:r>
      <w:r w:rsidR="00603588" w:rsidRPr="00B9168B">
        <w:rPr>
          <w:rFonts w:ascii="Calibri" w:hAnsi="Calibri" w:cs="Calibri"/>
          <w:b/>
          <w:bCs/>
          <w:i/>
          <w:iCs/>
          <w:sz w:val="23"/>
          <w:szCs w:val="23"/>
        </w:rPr>
        <w:t>Candidatos ao sacerdócio</w:t>
      </w:r>
    </w:p>
    <w:p w14:paraId="6C96710D" w14:textId="77777777" w:rsidR="00705E66" w:rsidRPr="00B9168B" w:rsidRDefault="00AE46B4" w:rsidP="00A959BB">
      <w:pPr>
        <w:spacing w:before="120" w:after="0" w:line="240" w:lineRule="auto"/>
        <w:ind w:right="-113"/>
        <w:jc w:val="both"/>
        <w:rPr>
          <w:rFonts w:ascii="Calibri" w:hAnsi="Calibri" w:cs="Calibri"/>
          <w:sz w:val="23"/>
          <w:szCs w:val="23"/>
        </w:rPr>
      </w:pPr>
      <w:r w:rsidRPr="00B9168B">
        <w:rPr>
          <w:rFonts w:ascii="Calibri" w:hAnsi="Calibri" w:cs="Calibri"/>
          <w:sz w:val="23"/>
          <w:szCs w:val="23"/>
        </w:rPr>
        <w:t xml:space="preserve">a) Uma particular atenção deve ser dada à formação dos ministros ordenados, incluindo nos planos formativos uma pedagogia sinodal de modo a fomentar capacidades de liderança e evitar mentalidades clericalizadas e clericalizantes. </w:t>
      </w:r>
      <w:r w:rsidR="00705E66" w:rsidRPr="00B9168B">
        <w:rPr>
          <w:rFonts w:ascii="Calibri" w:hAnsi="Calibri" w:cs="Calibri"/>
          <w:sz w:val="23"/>
          <w:szCs w:val="23"/>
        </w:rPr>
        <w:t xml:space="preserve">É urgente que a formação seja orientada para a corresponsabilidade. </w:t>
      </w:r>
    </w:p>
    <w:p w14:paraId="733813AE" w14:textId="4F840730" w:rsidR="00AE46B4" w:rsidRPr="00B9168B" w:rsidRDefault="00705E66" w:rsidP="00A959BB">
      <w:pPr>
        <w:spacing w:before="120" w:after="0" w:line="240" w:lineRule="auto"/>
        <w:ind w:right="-113"/>
        <w:jc w:val="both"/>
        <w:rPr>
          <w:rFonts w:ascii="Calibri" w:hAnsi="Calibri" w:cs="Calibri"/>
          <w:sz w:val="23"/>
          <w:szCs w:val="23"/>
        </w:rPr>
      </w:pPr>
      <w:r w:rsidRPr="00B9168B">
        <w:rPr>
          <w:rFonts w:ascii="Calibri" w:hAnsi="Calibri" w:cs="Calibri"/>
          <w:sz w:val="23"/>
          <w:szCs w:val="23"/>
        </w:rPr>
        <w:t xml:space="preserve">b) </w:t>
      </w:r>
      <w:r w:rsidR="00AE46B4" w:rsidRPr="00B9168B">
        <w:rPr>
          <w:rFonts w:ascii="Calibri" w:hAnsi="Calibri" w:cs="Calibri"/>
          <w:sz w:val="23"/>
          <w:szCs w:val="23"/>
        </w:rPr>
        <w:t xml:space="preserve">A formação a desenvolver deve ser humana e cristãmente abrangente, com proximidade à vida real do povo de Deus, </w:t>
      </w:r>
      <w:r w:rsidR="00A51542" w:rsidRPr="00B9168B">
        <w:rPr>
          <w:rFonts w:ascii="Calibri" w:hAnsi="Calibri" w:cs="Calibri"/>
          <w:sz w:val="23"/>
          <w:szCs w:val="23"/>
        </w:rPr>
        <w:t xml:space="preserve">em vista do acompanhamento eficaz de pessoas e situações concretas, </w:t>
      </w:r>
      <w:r w:rsidR="00AE46B4" w:rsidRPr="00B9168B">
        <w:rPr>
          <w:rFonts w:ascii="Calibri" w:hAnsi="Calibri" w:cs="Calibri"/>
          <w:sz w:val="23"/>
          <w:szCs w:val="23"/>
        </w:rPr>
        <w:t>adequada à realidade do mundo</w:t>
      </w:r>
      <w:r w:rsidR="00A51542" w:rsidRPr="00B9168B">
        <w:rPr>
          <w:rFonts w:ascii="Calibri" w:hAnsi="Calibri" w:cs="Calibri"/>
          <w:sz w:val="23"/>
          <w:szCs w:val="23"/>
        </w:rPr>
        <w:t xml:space="preserve"> e</w:t>
      </w:r>
      <w:r w:rsidR="00AE46B4" w:rsidRPr="00B9168B">
        <w:rPr>
          <w:rFonts w:ascii="Calibri" w:hAnsi="Calibri" w:cs="Calibri"/>
          <w:sz w:val="23"/>
          <w:szCs w:val="23"/>
        </w:rPr>
        <w:t xml:space="preserve"> sintonizada com uma Igreja que procura receber e concretizar o Concílio</w:t>
      </w:r>
      <w:r w:rsidR="009B2DDA" w:rsidRPr="00B9168B">
        <w:rPr>
          <w:rFonts w:ascii="Calibri" w:hAnsi="Calibri" w:cs="Calibri"/>
          <w:sz w:val="23"/>
          <w:szCs w:val="23"/>
        </w:rPr>
        <w:t xml:space="preserve">, </w:t>
      </w:r>
      <w:r w:rsidR="00AE46B4" w:rsidRPr="00B9168B">
        <w:rPr>
          <w:rFonts w:ascii="Calibri" w:hAnsi="Calibri" w:cs="Calibri"/>
          <w:sz w:val="23"/>
          <w:szCs w:val="23"/>
        </w:rPr>
        <w:t>acompanhada pela presença feminina entre os formadores</w:t>
      </w:r>
      <w:r w:rsidR="00707CE3" w:rsidRPr="00B9168B">
        <w:rPr>
          <w:rFonts w:ascii="Calibri" w:hAnsi="Calibri" w:cs="Calibri"/>
          <w:sz w:val="23"/>
          <w:szCs w:val="23"/>
        </w:rPr>
        <w:t xml:space="preserve">. </w:t>
      </w:r>
      <w:r w:rsidR="006D40E2" w:rsidRPr="00B9168B">
        <w:rPr>
          <w:rFonts w:ascii="Calibri" w:hAnsi="Calibri" w:cs="Calibri"/>
          <w:sz w:val="23"/>
          <w:szCs w:val="23"/>
        </w:rPr>
        <w:t>Devem implementar-se</w:t>
      </w:r>
      <w:r w:rsidR="008C1A10" w:rsidRPr="00B9168B">
        <w:rPr>
          <w:rFonts w:ascii="Calibri" w:hAnsi="Calibri" w:cs="Calibri"/>
          <w:sz w:val="23"/>
          <w:szCs w:val="23"/>
        </w:rPr>
        <w:t xml:space="preserve"> formas de ajuda e encorajamento para a dinamização de um serviço eclesial mais fecundo, promovendo um acompanhamento humano e espiritual para valorização de cada pessoa e fortalecimento do seu ministério.</w:t>
      </w:r>
    </w:p>
    <w:p w14:paraId="6E60278B" w14:textId="132B9FB7" w:rsidR="00A85A5F" w:rsidRPr="00B9168B" w:rsidRDefault="006D40E2" w:rsidP="00A959BB">
      <w:pPr>
        <w:spacing w:before="120" w:after="0" w:line="240" w:lineRule="auto"/>
        <w:ind w:right="-113"/>
        <w:jc w:val="both"/>
        <w:rPr>
          <w:rFonts w:ascii="Calibri" w:hAnsi="Calibri" w:cs="Calibri"/>
          <w:sz w:val="23"/>
          <w:szCs w:val="23"/>
        </w:rPr>
      </w:pPr>
      <w:r w:rsidRPr="00B9168B">
        <w:rPr>
          <w:rFonts w:ascii="Calibri" w:hAnsi="Calibri" w:cs="Calibri"/>
          <w:sz w:val="23"/>
          <w:szCs w:val="23"/>
        </w:rPr>
        <w:t>c</w:t>
      </w:r>
      <w:r w:rsidR="005A2485" w:rsidRPr="00B9168B">
        <w:rPr>
          <w:rFonts w:ascii="Calibri" w:hAnsi="Calibri" w:cs="Calibri"/>
          <w:sz w:val="23"/>
          <w:szCs w:val="23"/>
        </w:rPr>
        <w:t xml:space="preserve">) </w:t>
      </w:r>
      <w:r w:rsidR="00E604D4" w:rsidRPr="00B9168B">
        <w:rPr>
          <w:rFonts w:ascii="Calibri" w:hAnsi="Calibri" w:cs="Calibri"/>
          <w:sz w:val="23"/>
          <w:szCs w:val="23"/>
        </w:rPr>
        <w:t>Sugere-se</w:t>
      </w:r>
      <w:r w:rsidR="005A2485" w:rsidRPr="00B9168B">
        <w:rPr>
          <w:rFonts w:ascii="Calibri" w:hAnsi="Calibri" w:cs="Calibri"/>
          <w:sz w:val="23"/>
          <w:szCs w:val="23"/>
        </w:rPr>
        <w:t xml:space="preserve"> </w:t>
      </w:r>
      <w:r w:rsidR="00E604D4" w:rsidRPr="00B9168B">
        <w:rPr>
          <w:rFonts w:ascii="Calibri" w:hAnsi="Calibri" w:cs="Calibri"/>
          <w:sz w:val="23"/>
          <w:szCs w:val="23"/>
        </w:rPr>
        <w:t xml:space="preserve">a valorização de diversos aspetos a ter em conta na formação: na área da psicologia e do trabalho em equipa, com “estágios” em comunidades mais desfavorecidas e periféricas (prisões, comunidades em que se cuide de doentes); com “estágios” em comunidades diversificadas (meio rural/citadino, interior/litoral, comunidades de migrantes, comunidades com minorias étnicas, comunidades </w:t>
      </w:r>
      <w:r w:rsidR="006C4E49" w:rsidRPr="00B9168B">
        <w:rPr>
          <w:rFonts w:ascii="Calibri" w:hAnsi="Calibri" w:cs="Calibri"/>
          <w:sz w:val="23"/>
          <w:szCs w:val="23"/>
        </w:rPr>
        <w:t>nas quais a</w:t>
      </w:r>
      <w:r w:rsidR="00E604D4" w:rsidRPr="00B9168B">
        <w:rPr>
          <w:rFonts w:ascii="Calibri" w:hAnsi="Calibri" w:cs="Calibri"/>
          <w:sz w:val="23"/>
          <w:szCs w:val="23"/>
        </w:rPr>
        <w:t xml:space="preserve"> presença do presbítero não é tão frequente e outras realidades distantes do seminário). </w:t>
      </w:r>
    </w:p>
    <w:p w14:paraId="1DEBA08A" w14:textId="05DB028C" w:rsidR="00240ABE" w:rsidRPr="00285A16" w:rsidRDefault="006D40E2" w:rsidP="00A959BB">
      <w:pPr>
        <w:spacing w:before="120" w:after="0" w:line="240" w:lineRule="auto"/>
        <w:ind w:right="-113"/>
        <w:jc w:val="both"/>
        <w:rPr>
          <w:rFonts w:ascii="Calibri" w:hAnsi="Calibri" w:cs="Calibri"/>
          <w:sz w:val="23"/>
          <w:szCs w:val="23"/>
        </w:rPr>
      </w:pPr>
      <w:r w:rsidRPr="00B9168B">
        <w:rPr>
          <w:rFonts w:ascii="Calibri" w:hAnsi="Calibri" w:cs="Calibri"/>
          <w:sz w:val="23"/>
          <w:szCs w:val="23"/>
        </w:rPr>
        <w:t>d</w:t>
      </w:r>
      <w:r w:rsidR="00A85A5F" w:rsidRPr="00B9168B">
        <w:rPr>
          <w:rFonts w:ascii="Calibri" w:hAnsi="Calibri" w:cs="Calibri"/>
          <w:sz w:val="23"/>
          <w:szCs w:val="23"/>
        </w:rPr>
        <w:t xml:space="preserve">) </w:t>
      </w:r>
      <w:r w:rsidR="00952A0C" w:rsidRPr="00B9168B">
        <w:rPr>
          <w:rFonts w:ascii="Calibri" w:hAnsi="Calibri" w:cs="Calibri"/>
          <w:sz w:val="23"/>
          <w:szCs w:val="23"/>
        </w:rPr>
        <w:t>Aponta-se, ainda, o acompanhamento do</w:t>
      </w:r>
      <w:r w:rsidR="00E604D4" w:rsidRPr="00B9168B">
        <w:rPr>
          <w:rFonts w:ascii="Calibri" w:hAnsi="Calibri" w:cs="Calibri"/>
          <w:sz w:val="23"/>
          <w:szCs w:val="23"/>
        </w:rPr>
        <w:t xml:space="preserve"> amadurecimento afetivo e sexual na formação dos ministros ordenados, inserindo-os em contextos reais de comunidade</w:t>
      </w:r>
      <w:r w:rsidR="00E604D4" w:rsidRPr="00285A16">
        <w:rPr>
          <w:rFonts w:ascii="Calibri" w:hAnsi="Calibri" w:cs="Calibri"/>
          <w:sz w:val="23"/>
          <w:szCs w:val="23"/>
        </w:rPr>
        <w:t xml:space="preserve">, </w:t>
      </w:r>
      <w:r w:rsidR="006B2304" w:rsidRPr="00285A16">
        <w:rPr>
          <w:rFonts w:ascii="Calibri" w:hAnsi="Calibri" w:cs="Calibri"/>
          <w:sz w:val="23"/>
          <w:szCs w:val="23"/>
        </w:rPr>
        <w:t xml:space="preserve">e a inclusão de experiências missionárias </w:t>
      </w:r>
      <w:r w:rsidR="006B2304" w:rsidRPr="00285A16">
        <w:rPr>
          <w:rFonts w:ascii="Calibri" w:hAnsi="Calibri" w:cs="Calibri"/>
          <w:i/>
          <w:iCs/>
          <w:sz w:val="23"/>
          <w:szCs w:val="23"/>
        </w:rPr>
        <w:t>ad gentes</w:t>
      </w:r>
      <w:r w:rsidR="006B2304" w:rsidRPr="00285A16">
        <w:rPr>
          <w:rFonts w:ascii="Calibri" w:hAnsi="Calibri" w:cs="Calibri"/>
          <w:sz w:val="23"/>
          <w:szCs w:val="23"/>
        </w:rPr>
        <w:t xml:space="preserve"> para sacerdotes recém-ordenados, visando enriquecer </w:t>
      </w:r>
      <w:r w:rsidR="00CD7B9F" w:rsidRPr="00285A16">
        <w:rPr>
          <w:rFonts w:ascii="Calibri" w:hAnsi="Calibri" w:cs="Calibri"/>
          <w:sz w:val="23"/>
          <w:szCs w:val="23"/>
        </w:rPr>
        <w:t xml:space="preserve">a </w:t>
      </w:r>
      <w:r w:rsidR="006B2304" w:rsidRPr="00285A16">
        <w:rPr>
          <w:rFonts w:ascii="Calibri" w:hAnsi="Calibri" w:cs="Calibri"/>
          <w:sz w:val="23"/>
          <w:szCs w:val="23"/>
        </w:rPr>
        <w:t>sua formação.</w:t>
      </w:r>
      <w:r w:rsidR="00FE7D3E" w:rsidRPr="00285A16">
        <w:rPr>
          <w:rFonts w:ascii="Calibri" w:hAnsi="Calibri" w:cs="Calibri"/>
          <w:sz w:val="23"/>
          <w:szCs w:val="23"/>
        </w:rPr>
        <w:t xml:space="preserve"> </w:t>
      </w:r>
      <w:r w:rsidR="00FE7D3E" w:rsidRPr="00285A16">
        <w:rPr>
          <w:rFonts w:ascii="Calibri" w:hAnsi="Calibri" w:cs="Calibri"/>
          <w:color w:val="222222"/>
          <w:sz w:val="23"/>
          <w:szCs w:val="23"/>
          <w:shd w:val="clear" w:color="auto" w:fill="FFFFFF"/>
        </w:rPr>
        <w:t>De qualquer modo, urge melhorar as formas de acompanhamento dos jovens presbíteros.</w:t>
      </w:r>
    </w:p>
    <w:p w14:paraId="3411F564" w14:textId="77777777" w:rsidR="00B9168B" w:rsidRPr="00285A16" w:rsidRDefault="00B9168B" w:rsidP="00B9168B">
      <w:pPr>
        <w:spacing w:after="0" w:line="240" w:lineRule="auto"/>
        <w:ind w:right="-113"/>
        <w:jc w:val="both"/>
        <w:rPr>
          <w:rFonts w:ascii="Calibri" w:hAnsi="Calibri" w:cs="Calibri"/>
          <w:sz w:val="16"/>
          <w:szCs w:val="16"/>
        </w:rPr>
      </w:pPr>
    </w:p>
    <w:p w14:paraId="109B26E3" w14:textId="763A1A3A" w:rsidR="00A53AC5" w:rsidRPr="00B9168B" w:rsidRDefault="00986545" w:rsidP="00A959BB">
      <w:pPr>
        <w:spacing w:after="0" w:line="240" w:lineRule="auto"/>
        <w:ind w:right="-113"/>
        <w:jc w:val="both"/>
        <w:rPr>
          <w:rFonts w:ascii="Calibri" w:hAnsi="Calibri" w:cs="Calibri"/>
          <w:b/>
          <w:bCs/>
          <w:i/>
          <w:iCs/>
          <w:sz w:val="23"/>
          <w:szCs w:val="23"/>
        </w:rPr>
      </w:pPr>
      <w:r w:rsidRPr="00B9168B">
        <w:rPr>
          <w:rFonts w:ascii="Calibri" w:hAnsi="Calibri" w:cs="Calibri"/>
          <w:b/>
          <w:bCs/>
          <w:i/>
          <w:iCs/>
          <w:sz w:val="23"/>
          <w:szCs w:val="23"/>
        </w:rPr>
        <w:t xml:space="preserve">3.3. </w:t>
      </w:r>
      <w:r w:rsidR="00DE41F2" w:rsidRPr="00B9168B">
        <w:rPr>
          <w:rFonts w:ascii="Calibri" w:hAnsi="Calibri" w:cs="Calibri"/>
          <w:b/>
          <w:bCs/>
          <w:i/>
          <w:iCs/>
          <w:sz w:val="23"/>
          <w:szCs w:val="23"/>
        </w:rPr>
        <w:t>Comunicação e m</w:t>
      </w:r>
      <w:r w:rsidR="00A53AC5" w:rsidRPr="00B9168B">
        <w:rPr>
          <w:rFonts w:ascii="Calibri" w:hAnsi="Calibri" w:cs="Calibri"/>
          <w:b/>
          <w:bCs/>
          <w:i/>
          <w:iCs/>
          <w:sz w:val="23"/>
          <w:szCs w:val="23"/>
        </w:rPr>
        <w:t>eios digitais</w:t>
      </w:r>
    </w:p>
    <w:p w14:paraId="022A1BF8" w14:textId="0CB75133" w:rsidR="009D7B8A" w:rsidRPr="00B9168B" w:rsidRDefault="003D2E05" w:rsidP="00A959BB">
      <w:pPr>
        <w:spacing w:before="120" w:after="0" w:line="240" w:lineRule="auto"/>
        <w:ind w:right="-113"/>
        <w:jc w:val="both"/>
        <w:rPr>
          <w:rFonts w:ascii="Calibri" w:hAnsi="Calibri" w:cs="Calibri"/>
          <w:sz w:val="23"/>
          <w:szCs w:val="23"/>
        </w:rPr>
      </w:pPr>
      <w:r w:rsidRPr="00B9168B">
        <w:rPr>
          <w:rFonts w:ascii="Calibri" w:hAnsi="Calibri" w:cs="Calibri"/>
          <w:sz w:val="23"/>
          <w:szCs w:val="23"/>
        </w:rPr>
        <w:t xml:space="preserve">a) </w:t>
      </w:r>
      <w:r w:rsidR="00C332CE" w:rsidRPr="00B9168B">
        <w:rPr>
          <w:rFonts w:ascii="Calibri" w:hAnsi="Calibri" w:cs="Calibri"/>
          <w:sz w:val="23"/>
          <w:szCs w:val="23"/>
        </w:rPr>
        <w:t>A comunicação dentro da Igreja e para fora deve ser simplificada, mais clara, transparente e articulada, aperfeiçoando-se nos meios de que deve dispor. Nesse sentido, é cada vez mais importante desenvolver também os meios digitais de comunicação</w:t>
      </w:r>
      <w:r w:rsidR="00AA4234" w:rsidRPr="00B9168B">
        <w:rPr>
          <w:rFonts w:ascii="Calibri" w:hAnsi="Calibri" w:cs="Calibri"/>
          <w:sz w:val="23"/>
          <w:szCs w:val="23"/>
        </w:rPr>
        <w:t>, com uma formação adequada par</w:t>
      </w:r>
      <w:r w:rsidR="00216DF5" w:rsidRPr="00B9168B">
        <w:rPr>
          <w:rFonts w:ascii="Calibri" w:hAnsi="Calibri" w:cs="Calibri"/>
          <w:sz w:val="23"/>
          <w:szCs w:val="23"/>
        </w:rPr>
        <w:t>a a sua utilização na vida das comunidades cristãs, pois o mundo digital, apesar das suas ambiguidades e riscos, constitui um espaço a valorizar na missão da Igreja.</w:t>
      </w:r>
    </w:p>
    <w:p w14:paraId="4490CFCE" w14:textId="0914D413" w:rsidR="00EA1C95" w:rsidRPr="00B9168B" w:rsidRDefault="00216DF5" w:rsidP="00A959BB">
      <w:pPr>
        <w:spacing w:before="120" w:after="0" w:line="240" w:lineRule="auto"/>
        <w:ind w:right="-113"/>
        <w:jc w:val="both"/>
        <w:rPr>
          <w:rFonts w:ascii="Calibri" w:hAnsi="Calibri" w:cs="Calibri"/>
          <w:sz w:val="23"/>
          <w:szCs w:val="23"/>
        </w:rPr>
      </w:pPr>
      <w:r w:rsidRPr="00B9168B">
        <w:rPr>
          <w:rFonts w:ascii="Calibri" w:hAnsi="Calibri" w:cs="Calibri"/>
          <w:sz w:val="23"/>
          <w:szCs w:val="23"/>
        </w:rPr>
        <w:t xml:space="preserve">b) Revela-se necessário, também, </w:t>
      </w:r>
      <w:r w:rsidR="00C332CE" w:rsidRPr="00B9168B">
        <w:rPr>
          <w:rFonts w:ascii="Calibri" w:hAnsi="Calibri" w:cs="Calibri"/>
          <w:sz w:val="23"/>
          <w:szCs w:val="23"/>
        </w:rPr>
        <w:t>apurar e mobilizar os canais e as estruturas eclesiais intermédias de comunicação e comunhão (paróquia, arciprestado, etc.). Uma Igreja mais relacional – entre pessoas, movimentos, grupos aos mais diversos níveis – tem de promover os laços de encontro e comunicação entre paróquias, bem como entre movimentos e grupos dentro da própria paróquia. Nesse contexto relacional pode concretizar-se um proveitoso diálogo sobre critérios e opções pastorais</w:t>
      </w:r>
      <w:r w:rsidR="00637274" w:rsidRPr="00B9168B">
        <w:rPr>
          <w:rFonts w:ascii="Calibri" w:hAnsi="Calibri" w:cs="Calibri"/>
          <w:sz w:val="23"/>
          <w:szCs w:val="23"/>
        </w:rPr>
        <w:t xml:space="preserve">. </w:t>
      </w:r>
    </w:p>
    <w:p w14:paraId="04A2944C" w14:textId="1337F7FA" w:rsidR="00F84615" w:rsidRPr="00B9168B" w:rsidRDefault="00F84615" w:rsidP="0061278D">
      <w:pPr>
        <w:spacing w:before="120" w:after="0" w:line="240" w:lineRule="auto"/>
        <w:ind w:right="-113"/>
        <w:jc w:val="both"/>
        <w:rPr>
          <w:rFonts w:ascii="Calibri" w:hAnsi="Calibri" w:cs="Calibri"/>
          <w:sz w:val="23"/>
          <w:szCs w:val="23"/>
        </w:rPr>
      </w:pPr>
      <w:r w:rsidRPr="00B9168B">
        <w:rPr>
          <w:rFonts w:ascii="Calibri" w:hAnsi="Calibri" w:cs="Calibri"/>
          <w:sz w:val="23"/>
          <w:szCs w:val="23"/>
        </w:rPr>
        <w:t>c) É vital que os presbíteros cultivem relações marcadas pela amizade e proximidade com os fiéis, reforçando a comunicação como uma via de duas mãos que transcende as formalidades institucionais e promove um verdadeiro sentido comunitário.</w:t>
      </w:r>
    </w:p>
    <w:p w14:paraId="2227DCE4" w14:textId="77777777" w:rsidR="00EB1999" w:rsidRPr="00B9168B" w:rsidRDefault="00EB1999" w:rsidP="00A959BB">
      <w:pPr>
        <w:spacing w:after="0" w:line="240" w:lineRule="auto"/>
        <w:ind w:right="-113"/>
        <w:jc w:val="both"/>
        <w:rPr>
          <w:rFonts w:ascii="Calibri" w:hAnsi="Calibri" w:cs="Calibri"/>
          <w:b/>
          <w:bCs/>
          <w:sz w:val="23"/>
          <w:szCs w:val="23"/>
        </w:rPr>
      </w:pPr>
    </w:p>
    <w:p w14:paraId="5B4EC957" w14:textId="4A831776" w:rsidR="00E604D4" w:rsidRPr="00B9168B" w:rsidRDefault="00F44FD2" w:rsidP="00A959BB">
      <w:pPr>
        <w:spacing w:after="0" w:line="240" w:lineRule="auto"/>
        <w:ind w:right="-113"/>
        <w:jc w:val="both"/>
        <w:rPr>
          <w:rFonts w:ascii="Calibri" w:hAnsi="Calibri" w:cs="Calibri"/>
          <w:b/>
          <w:bCs/>
          <w:i/>
          <w:iCs/>
          <w:sz w:val="23"/>
          <w:szCs w:val="23"/>
        </w:rPr>
      </w:pPr>
      <w:r w:rsidRPr="00B9168B">
        <w:rPr>
          <w:rFonts w:ascii="Calibri" w:hAnsi="Calibri" w:cs="Calibri"/>
          <w:b/>
          <w:bCs/>
          <w:i/>
          <w:iCs/>
          <w:sz w:val="23"/>
          <w:szCs w:val="23"/>
        </w:rPr>
        <w:t>4. RENOVAÇÃO E ATUALIZAÇÃO</w:t>
      </w:r>
    </w:p>
    <w:p w14:paraId="2FFFDA9D" w14:textId="77777777" w:rsidR="00B9168B" w:rsidRPr="00B9168B" w:rsidRDefault="00B9168B" w:rsidP="00B9168B">
      <w:pPr>
        <w:spacing w:after="0" w:line="240" w:lineRule="auto"/>
        <w:ind w:right="-113"/>
        <w:jc w:val="both"/>
        <w:rPr>
          <w:rFonts w:ascii="Calibri" w:hAnsi="Calibri" w:cs="Calibri"/>
          <w:sz w:val="16"/>
          <w:szCs w:val="16"/>
        </w:rPr>
      </w:pPr>
    </w:p>
    <w:p w14:paraId="1DABECC3" w14:textId="199574ED" w:rsidR="00E604D4" w:rsidRPr="00B9168B" w:rsidRDefault="00E604D4" w:rsidP="00A959BB">
      <w:pPr>
        <w:spacing w:after="0" w:line="240" w:lineRule="auto"/>
        <w:ind w:right="-113"/>
        <w:jc w:val="both"/>
        <w:rPr>
          <w:rFonts w:ascii="Calibri" w:hAnsi="Calibri" w:cs="Calibri"/>
          <w:sz w:val="23"/>
          <w:szCs w:val="23"/>
        </w:rPr>
      </w:pPr>
      <w:r w:rsidRPr="00B9168B">
        <w:rPr>
          <w:rFonts w:ascii="Calibri" w:hAnsi="Calibri" w:cs="Calibri"/>
          <w:sz w:val="23"/>
          <w:szCs w:val="23"/>
        </w:rPr>
        <w:t xml:space="preserve">Mantendo uma fidelidade à </w:t>
      </w:r>
      <w:r w:rsidR="00D13581" w:rsidRPr="00B9168B">
        <w:rPr>
          <w:rFonts w:ascii="Calibri" w:hAnsi="Calibri" w:cs="Calibri"/>
          <w:sz w:val="23"/>
          <w:szCs w:val="23"/>
        </w:rPr>
        <w:t>T</w:t>
      </w:r>
      <w:r w:rsidRPr="00B9168B">
        <w:rPr>
          <w:rFonts w:ascii="Calibri" w:hAnsi="Calibri" w:cs="Calibri"/>
          <w:sz w:val="23"/>
          <w:szCs w:val="23"/>
        </w:rPr>
        <w:t>radição eclesial, reconhece-se a necessidade de uma renovação contínua da Igreja para atender às necessidades reais das pessoas e responder aos desafios contemporâneos.</w:t>
      </w:r>
    </w:p>
    <w:p w14:paraId="05729859" w14:textId="77777777" w:rsidR="00B9168B" w:rsidRPr="00B9168B" w:rsidRDefault="00B9168B" w:rsidP="00B9168B">
      <w:pPr>
        <w:spacing w:after="0" w:line="240" w:lineRule="auto"/>
        <w:ind w:right="-113"/>
        <w:jc w:val="both"/>
        <w:rPr>
          <w:rFonts w:ascii="Calibri" w:hAnsi="Calibri" w:cs="Calibri"/>
          <w:sz w:val="16"/>
          <w:szCs w:val="16"/>
        </w:rPr>
      </w:pPr>
    </w:p>
    <w:p w14:paraId="3EBF9F06" w14:textId="6E51D431" w:rsidR="0004034E" w:rsidRPr="00B9168B" w:rsidRDefault="0004034E" w:rsidP="00A959BB">
      <w:pPr>
        <w:spacing w:after="0" w:line="240" w:lineRule="auto"/>
        <w:ind w:right="-113"/>
        <w:jc w:val="both"/>
        <w:rPr>
          <w:rFonts w:ascii="Calibri" w:hAnsi="Calibri" w:cs="Calibri"/>
          <w:b/>
          <w:bCs/>
          <w:i/>
          <w:iCs/>
          <w:sz w:val="23"/>
          <w:szCs w:val="23"/>
        </w:rPr>
      </w:pPr>
      <w:r w:rsidRPr="00B9168B">
        <w:rPr>
          <w:rFonts w:ascii="Calibri" w:hAnsi="Calibri" w:cs="Calibri"/>
          <w:b/>
          <w:bCs/>
          <w:i/>
          <w:iCs/>
          <w:sz w:val="23"/>
          <w:szCs w:val="23"/>
        </w:rPr>
        <w:t xml:space="preserve">4.1. Auscultação </w:t>
      </w:r>
      <w:r w:rsidR="002B055F" w:rsidRPr="00B9168B">
        <w:rPr>
          <w:rFonts w:ascii="Calibri" w:hAnsi="Calibri" w:cs="Calibri"/>
          <w:b/>
          <w:bCs/>
          <w:i/>
          <w:iCs/>
          <w:sz w:val="23"/>
          <w:szCs w:val="23"/>
        </w:rPr>
        <w:t>inclusiva</w:t>
      </w:r>
      <w:r w:rsidRPr="00B9168B">
        <w:rPr>
          <w:rFonts w:ascii="Calibri" w:hAnsi="Calibri" w:cs="Calibri"/>
          <w:b/>
          <w:bCs/>
          <w:i/>
          <w:iCs/>
          <w:sz w:val="23"/>
          <w:szCs w:val="23"/>
        </w:rPr>
        <w:t xml:space="preserve"> </w:t>
      </w:r>
    </w:p>
    <w:p w14:paraId="67A6AA69" w14:textId="6E4F5B96" w:rsidR="00E604D4" w:rsidRPr="00B9168B" w:rsidRDefault="009F640E" w:rsidP="00A959BB">
      <w:pPr>
        <w:spacing w:before="120" w:after="0" w:line="240" w:lineRule="auto"/>
        <w:ind w:right="-113"/>
        <w:jc w:val="both"/>
        <w:rPr>
          <w:rFonts w:ascii="Calibri" w:hAnsi="Calibri" w:cs="Calibri"/>
          <w:sz w:val="23"/>
          <w:szCs w:val="23"/>
        </w:rPr>
      </w:pPr>
      <w:r w:rsidRPr="00B9168B">
        <w:rPr>
          <w:rFonts w:ascii="Calibri" w:hAnsi="Calibri" w:cs="Calibri"/>
          <w:sz w:val="23"/>
          <w:szCs w:val="23"/>
        </w:rPr>
        <w:t xml:space="preserve">a) </w:t>
      </w:r>
      <w:r w:rsidR="00E604D4" w:rsidRPr="00B9168B">
        <w:rPr>
          <w:rFonts w:ascii="Calibri" w:hAnsi="Calibri" w:cs="Calibri"/>
          <w:sz w:val="23"/>
          <w:szCs w:val="23"/>
        </w:rPr>
        <w:t xml:space="preserve">Importa saber auscultar as vozes dos que, de alguma forma, se sentem excluídos – tais como as famílias reconstruídas, as pessoas separadas, as pessoas com atração pelo mesmo sexo – </w:t>
      </w:r>
      <w:r w:rsidR="00097C26" w:rsidRPr="00B9168B">
        <w:rPr>
          <w:rFonts w:ascii="Calibri" w:hAnsi="Calibri" w:cs="Calibri"/>
          <w:sz w:val="23"/>
          <w:szCs w:val="23"/>
        </w:rPr>
        <w:t xml:space="preserve">com o objetivo </w:t>
      </w:r>
      <w:r w:rsidR="00E604D4" w:rsidRPr="00B9168B">
        <w:rPr>
          <w:rFonts w:ascii="Calibri" w:hAnsi="Calibri" w:cs="Calibri"/>
          <w:sz w:val="23"/>
          <w:szCs w:val="23"/>
        </w:rPr>
        <w:t xml:space="preserve">de integrar na vida da Igreja o seu contributo. </w:t>
      </w:r>
    </w:p>
    <w:p w14:paraId="7FE47979" w14:textId="5637F034" w:rsidR="00E604D4" w:rsidRPr="00B9168B" w:rsidRDefault="00D40B10" w:rsidP="00A959BB">
      <w:pPr>
        <w:spacing w:before="120" w:after="0" w:line="240" w:lineRule="auto"/>
        <w:ind w:right="-113"/>
        <w:jc w:val="both"/>
        <w:rPr>
          <w:rFonts w:ascii="Calibri" w:hAnsi="Calibri" w:cs="Calibri"/>
          <w:sz w:val="23"/>
          <w:szCs w:val="23"/>
        </w:rPr>
      </w:pPr>
      <w:r w:rsidRPr="00B9168B">
        <w:rPr>
          <w:rFonts w:ascii="Calibri" w:hAnsi="Calibri" w:cs="Calibri"/>
          <w:sz w:val="23"/>
          <w:szCs w:val="23"/>
        </w:rPr>
        <w:t>b)</w:t>
      </w:r>
      <w:r w:rsidR="002365EE" w:rsidRPr="00B9168B">
        <w:rPr>
          <w:rFonts w:ascii="Calibri" w:hAnsi="Calibri" w:cs="Calibri"/>
          <w:sz w:val="23"/>
          <w:szCs w:val="23"/>
        </w:rPr>
        <w:t xml:space="preserve"> </w:t>
      </w:r>
      <w:r w:rsidR="00D13581" w:rsidRPr="00B9168B">
        <w:rPr>
          <w:rFonts w:ascii="Calibri" w:hAnsi="Calibri" w:cs="Calibri"/>
          <w:sz w:val="23"/>
          <w:szCs w:val="23"/>
        </w:rPr>
        <w:t>É necessário e</w:t>
      </w:r>
      <w:r w:rsidRPr="00B9168B">
        <w:rPr>
          <w:rFonts w:ascii="Calibri" w:hAnsi="Calibri" w:cs="Calibri"/>
          <w:sz w:val="23"/>
          <w:szCs w:val="23"/>
        </w:rPr>
        <w:t>ncetar caminhos rumo à unidade junto das</w:t>
      </w:r>
      <w:r w:rsidR="00E604D4" w:rsidRPr="00B9168B">
        <w:rPr>
          <w:rFonts w:ascii="Calibri" w:hAnsi="Calibri" w:cs="Calibri"/>
          <w:sz w:val="23"/>
          <w:szCs w:val="23"/>
        </w:rPr>
        <w:t xml:space="preserve"> comunidades cristãs separadas da comunhão católica</w:t>
      </w:r>
      <w:r w:rsidRPr="00B9168B">
        <w:rPr>
          <w:rFonts w:ascii="Calibri" w:hAnsi="Calibri" w:cs="Calibri"/>
          <w:sz w:val="23"/>
          <w:szCs w:val="23"/>
        </w:rPr>
        <w:t>, bem como junto de</w:t>
      </w:r>
      <w:r w:rsidR="00E604D4" w:rsidRPr="00B9168B">
        <w:rPr>
          <w:rFonts w:ascii="Calibri" w:hAnsi="Calibri" w:cs="Calibri"/>
          <w:sz w:val="23"/>
          <w:szCs w:val="23"/>
        </w:rPr>
        <w:t xml:space="preserve"> membros de outras religiões</w:t>
      </w:r>
      <w:r w:rsidR="00B978E8" w:rsidRPr="00B9168B">
        <w:rPr>
          <w:rFonts w:ascii="Calibri" w:hAnsi="Calibri" w:cs="Calibri"/>
          <w:sz w:val="23"/>
          <w:szCs w:val="23"/>
        </w:rPr>
        <w:t>, pois s</w:t>
      </w:r>
      <w:r w:rsidR="00E604D4" w:rsidRPr="00B9168B">
        <w:rPr>
          <w:rFonts w:ascii="Calibri" w:hAnsi="Calibri" w:cs="Calibri"/>
          <w:sz w:val="23"/>
          <w:szCs w:val="23"/>
        </w:rPr>
        <w:t xml:space="preserve">omos chamados à fraternidade da humanidade com todos. </w:t>
      </w:r>
    </w:p>
    <w:p w14:paraId="184B439C" w14:textId="77777777" w:rsidR="00B9168B" w:rsidRPr="00B9168B" w:rsidRDefault="00B9168B" w:rsidP="00B9168B">
      <w:pPr>
        <w:spacing w:after="0" w:line="240" w:lineRule="auto"/>
        <w:ind w:right="-113"/>
        <w:jc w:val="both"/>
        <w:rPr>
          <w:rFonts w:ascii="Calibri" w:hAnsi="Calibri" w:cs="Calibri"/>
          <w:sz w:val="16"/>
          <w:szCs w:val="16"/>
        </w:rPr>
      </w:pPr>
    </w:p>
    <w:p w14:paraId="6B803DF8" w14:textId="28E893D6" w:rsidR="00877BBA" w:rsidRPr="00B9168B" w:rsidRDefault="00877BBA" w:rsidP="00A959BB">
      <w:pPr>
        <w:spacing w:after="0" w:line="240" w:lineRule="auto"/>
        <w:ind w:right="-113"/>
        <w:jc w:val="both"/>
        <w:rPr>
          <w:rFonts w:ascii="Calibri" w:hAnsi="Calibri" w:cs="Calibri"/>
          <w:b/>
          <w:bCs/>
          <w:i/>
          <w:iCs/>
          <w:sz w:val="23"/>
          <w:szCs w:val="23"/>
        </w:rPr>
      </w:pPr>
      <w:r w:rsidRPr="00B9168B">
        <w:rPr>
          <w:rFonts w:ascii="Calibri" w:hAnsi="Calibri" w:cs="Calibri"/>
          <w:b/>
          <w:bCs/>
          <w:i/>
          <w:iCs/>
          <w:sz w:val="23"/>
          <w:szCs w:val="23"/>
        </w:rPr>
        <w:lastRenderedPageBreak/>
        <w:t>4.2. Família no centro d</w:t>
      </w:r>
      <w:r w:rsidR="0040747D" w:rsidRPr="00B9168B">
        <w:rPr>
          <w:rFonts w:ascii="Calibri" w:hAnsi="Calibri" w:cs="Calibri"/>
          <w:b/>
          <w:bCs/>
          <w:i/>
          <w:iCs/>
          <w:sz w:val="23"/>
          <w:szCs w:val="23"/>
        </w:rPr>
        <w:t>a vida eclesial</w:t>
      </w:r>
    </w:p>
    <w:p w14:paraId="50F654D9" w14:textId="5C891D08" w:rsidR="0040747D" w:rsidRPr="00B9168B" w:rsidRDefault="008128AE" w:rsidP="00A959BB">
      <w:pPr>
        <w:spacing w:before="120" w:after="0" w:line="240" w:lineRule="auto"/>
        <w:ind w:right="-113"/>
        <w:jc w:val="both"/>
        <w:rPr>
          <w:rFonts w:ascii="Calibri" w:hAnsi="Calibri" w:cs="Calibri"/>
          <w:sz w:val="23"/>
          <w:szCs w:val="23"/>
        </w:rPr>
      </w:pPr>
      <w:r w:rsidRPr="00B9168B">
        <w:rPr>
          <w:rFonts w:ascii="Calibri" w:hAnsi="Calibri" w:cs="Calibri"/>
          <w:sz w:val="23"/>
          <w:szCs w:val="23"/>
        </w:rPr>
        <w:t>a</w:t>
      </w:r>
      <w:r w:rsidR="00124567" w:rsidRPr="00B9168B">
        <w:rPr>
          <w:rFonts w:ascii="Calibri" w:hAnsi="Calibri" w:cs="Calibri"/>
          <w:sz w:val="23"/>
          <w:szCs w:val="23"/>
        </w:rPr>
        <w:t xml:space="preserve">) </w:t>
      </w:r>
      <w:r w:rsidR="003A65F9" w:rsidRPr="00B9168B">
        <w:rPr>
          <w:rFonts w:ascii="Calibri" w:hAnsi="Calibri" w:cs="Calibri"/>
          <w:sz w:val="23"/>
          <w:szCs w:val="23"/>
        </w:rPr>
        <w:t xml:space="preserve">A </w:t>
      </w:r>
      <w:r w:rsidR="00E604D4" w:rsidRPr="00B9168B">
        <w:rPr>
          <w:rFonts w:ascii="Calibri" w:hAnsi="Calibri" w:cs="Calibri"/>
          <w:sz w:val="23"/>
          <w:szCs w:val="23"/>
        </w:rPr>
        <w:t xml:space="preserve">família em si própria </w:t>
      </w:r>
      <w:r w:rsidR="003A65F9" w:rsidRPr="00B9168B">
        <w:rPr>
          <w:rFonts w:ascii="Calibri" w:hAnsi="Calibri" w:cs="Calibri"/>
          <w:sz w:val="23"/>
          <w:szCs w:val="23"/>
        </w:rPr>
        <w:t>assume o centro n</w:t>
      </w:r>
      <w:r w:rsidR="00E604D4" w:rsidRPr="00B9168B">
        <w:rPr>
          <w:rFonts w:ascii="Calibri" w:hAnsi="Calibri" w:cs="Calibri"/>
          <w:sz w:val="23"/>
          <w:szCs w:val="23"/>
        </w:rPr>
        <w:t xml:space="preserve">a iniciação à fé, </w:t>
      </w:r>
      <w:r w:rsidR="00A71075" w:rsidRPr="00B9168B">
        <w:rPr>
          <w:rFonts w:ascii="Calibri" w:hAnsi="Calibri" w:cs="Calibri"/>
          <w:sz w:val="23"/>
          <w:szCs w:val="23"/>
        </w:rPr>
        <w:t>no</w:t>
      </w:r>
      <w:r w:rsidR="00E604D4" w:rsidRPr="00B9168B">
        <w:rPr>
          <w:rFonts w:ascii="Calibri" w:hAnsi="Calibri" w:cs="Calibri"/>
          <w:sz w:val="23"/>
          <w:szCs w:val="23"/>
        </w:rPr>
        <w:t xml:space="preserve"> desenvolvimento da pertença eclesial e da formação cristã, pelo que no </w:t>
      </w:r>
      <w:r w:rsidR="00473841" w:rsidRPr="00B9168B">
        <w:rPr>
          <w:rFonts w:ascii="Calibri" w:hAnsi="Calibri" w:cs="Calibri"/>
          <w:sz w:val="23"/>
          <w:szCs w:val="23"/>
        </w:rPr>
        <w:t xml:space="preserve">núcleo </w:t>
      </w:r>
      <w:r w:rsidR="00E604D4" w:rsidRPr="00B9168B">
        <w:rPr>
          <w:rFonts w:ascii="Calibri" w:hAnsi="Calibri" w:cs="Calibri"/>
          <w:sz w:val="23"/>
          <w:szCs w:val="23"/>
        </w:rPr>
        <w:t>desta</w:t>
      </w:r>
      <w:r w:rsidR="004E62A6" w:rsidRPr="00B9168B">
        <w:rPr>
          <w:rFonts w:ascii="Calibri" w:hAnsi="Calibri" w:cs="Calibri"/>
          <w:sz w:val="23"/>
          <w:szCs w:val="23"/>
        </w:rPr>
        <w:t>s</w:t>
      </w:r>
      <w:r w:rsidR="00E604D4" w:rsidRPr="00B9168B">
        <w:rPr>
          <w:rFonts w:ascii="Calibri" w:hAnsi="Calibri" w:cs="Calibri"/>
          <w:sz w:val="23"/>
          <w:szCs w:val="23"/>
        </w:rPr>
        <w:t xml:space="preserve"> consciência e responsabilidade missionária</w:t>
      </w:r>
      <w:r w:rsidR="004E62A6" w:rsidRPr="00B9168B">
        <w:rPr>
          <w:rFonts w:ascii="Calibri" w:hAnsi="Calibri" w:cs="Calibri"/>
          <w:sz w:val="23"/>
          <w:szCs w:val="23"/>
        </w:rPr>
        <w:t>s</w:t>
      </w:r>
      <w:r w:rsidR="00E604D4" w:rsidRPr="00B9168B">
        <w:rPr>
          <w:rFonts w:ascii="Calibri" w:hAnsi="Calibri" w:cs="Calibri"/>
          <w:sz w:val="23"/>
          <w:szCs w:val="23"/>
        </w:rPr>
        <w:t xml:space="preserve"> precisa de estar a família. A renovação dos percursos de preparação para o matrimónio é essencial para os desafios que hoje se colocam às famílias, assim como o acompanhamento de jovens casais.</w:t>
      </w:r>
      <w:r w:rsidR="00877BBA" w:rsidRPr="00B9168B">
        <w:rPr>
          <w:rFonts w:ascii="Calibri" w:hAnsi="Calibri" w:cs="Calibri"/>
          <w:sz w:val="23"/>
          <w:szCs w:val="23"/>
        </w:rPr>
        <w:t xml:space="preserve"> </w:t>
      </w:r>
    </w:p>
    <w:p w14:paraId="085E8A0B" w14:textId="1C9FD277" w:rsidR="008128AE" w:rsidRPr="00B9168B" w:rsidRDefault="008128AE" w:rsidP="00A959BB">
      <w:pPr>
        <w:spacing w:before="120" w:after="0" w:line="240" w:lineRule="auto"/>
        <w:ind w:right="-113"/>
        <w:jc w:val="both"/>
        <w:rPr>
          <w:rFonts w:ascii="Calibri" w:hAnsi="Calibri" w:cs="Calibri"/>
          <w:sz w:val="23"/>
          <w:szCs w:val="23"/>
        </w:rPr>
      </w:pPr>
      <w:r w:rsidRPr="00B9168B">
        <w:rPr>
          <w:rFonts w:ascii="Calibri" w:hAnsi="Calibri" w:cs="Calibri"/>
          <w:sz w:val="23"/>
          <w:szCs w:val="23"/>
        </w:rPr>
        <w:t>b</w:t>
      </w:r>
      <w:r w:rsidR="0040747D" w:rsidRPr="00B9168B">
        <w:rPr>
          <w:rFonts w:ascii="Calibri" w:hAnsi="Calibri" w:cs="Calibri"/>
          <w:sz w:val="23"/>
          <w:szCs w:val="23"/>
        </w:rPr>
        <w:t xml:space="preserve">) </w:t>
      </w:r>
      <w:r w:rsidR="00E604D4" w:rsidRPr="00B9168B">
        <w:rPr>
          <w:rFonts w:ascii="Calibri" w:hAnsi="Calibri" w:cs="Calibri"/>
          <w:sz w:val="23"/>
          <w:szCs w:val="23"/>
        </w:rPr>
        <w:t>Propõe-se</w:t>
      </w:r>
      <w:r w:rsidR="00877BBA" w:rsidRPr="00B9168B">
        <w:rPr>
          <w:rFonts w:ascii="Calibri" w:hAnsi="Calibri" w:cs="Calibri"/>
          <w:sz w:val="23"/>
          <w:szCs w:val="23"/>
        </w:rPr>
        <w:t xml:space="preserve"> </w:t>
      </w:r>
      <w:r w:rsidR="00E604D4" w:rsidRPr="00B9168B">
        <w:rPr>
          <w:rFonts w:ascii="Calibri" w:hAnsi="Calibri" w:cs="Calibri"/>
          <w:sz w:val="23"/>
          <w:szCs w:val="23"/>
        </w:rPr>
        <w:t>a criação de itinerários sérios para a</w:t>
      </w:r>
      <w:r w:rsidR="00C709E2" w:rsidRPr="00B9168B">
        <w:rPr>
          <w:rFonts w:ascii="Calibri" w:hAnsi="Calibri" w:cs="Calibri"/>
          <w:sz w:val="23"/>
          <w:szCs w:val="23"/>
        </w:rPr>
        <w:t xml:space="preserve"> iniciação à</w:t>
      </w:r>
      <w:r w:rsidR="00E604D4" w:rsidRPr="00B9168B">
        <w:rPr>
          <w:rFonts w:ascii="Calibri" w:hAnsi="Calibri" w:cs="Calibri"/>
          <w:sz w:val="23"/>
          <w:szCs w:val="23"/>
        </w:rPr>
        <w:t xml:space="preserve"> Fé e </w:t>
      </w:r>
      <w:r w:rsidR="007B7034" w:rsidRPr="00B9168B">
        <w:rPr>
          <w:rFonts w:ascii="Calibri" w:hAnsi="Calibri" w:cs="Calibri"/>
          <w:sz w:val="23"/>
          <w:szCs w:val="23"/>
        </w:rPr>
        <w:t xml:space="preserve">a </w:t>
      </w:r>
      <w:r w:rsidR="009405A7" w:rsidRPr="00B9168B">
        <w:rPr>
          <w:rFonts w:ascii="Calibri" w:hAnsi="Calibri" w:cs="Calibri"/>
          <w:sz w:val="23"/>
          <w:szCs w:val="23"/>
        </w:rPr>
        <w:t>receção d</w:t>
      </w:r>
      <w:r w:rsidR="00E604D4" w:rsidRPr="00B9168B">
        <w:rPr>
          <w:rFonts w:ascii="Calibri" w:hAnsi="Calibri" w:cs="Calibri"/>
          <w:sz w:val="23"/>
          <w:szCs w:val="23"/>
        </w:rPr>
        <w:t>os Sacramentos, procurando</w:t>
      </w:r>
      <w:r w:rsidR="0040747D" w:rsidRPr="00B9168B">
        <w:rPr>
          <w:rFonts w:ascii="Calibri" w:hAnsi="Calibri" w:cs="Calibri"/>
          <w:sz w:val="23"/>
          <w:szCs w:val="23"/>
        </w:rPr>
        <w:t xml:space="preserve"> que</w:t>
      </w:r>
      <w:r w:rsidR="00E604D4" w:rsidRPr="00B9168B">
        <w:rPr>
          <w:rFonts w:ascii="Calibri" w:hAnsi="Calibri" w:cs="Calibri"/>
          <w:sz w:val="23"/>
          <w:szCs w:val="23"/>
        </w:rPr>
        <w:t xml:space="preserve"> através dos momentos de preparação para o batismo e matrimónio</w:t>
      </w:r>
      <w:r w:rsidR="0040747D" w:rsidRPr="00B9168B">
        <w:rPr>
          <w:rFonts w:ascii="Calibri" w:hAnsi="Calibri" w:cs="Calibri"/>
          <w:sz w:val="23"/>
          <w:szCs w:val="23"/>
        </w:rPr>
        <w:t xml:space="preserve"> se chame</w:t>
      </w:r>
      <w:r w:rsidR="00E604D4" w:rsidRPr="00B9168B">
        <w:rPr>
          <w:rFonts w:ascii="Calibri" w:hAnsi="Calibri" w:cs="Calibri"/>
          <w:sz w:val="23"/>
          <w:szCs w:val="23"/>
        </w:rPr>
        <w:t xml:space="preserve"> a atenção para o compromisso com a Igreja.</w:t>
      </w:r>
      <w:r w:rsidR="00E04C28" w:rsidRPr="00B9168B">
        <w:rPr>
          <w:rFonts w:ascii="Calibri" w:hAnsi="Calibri" w:cs="Calibri"/>
          <w:sz w:val="23"/>
          <w:szCs w:val="23"/>
        </w:rPr>
        <w:t xml:space="preserve"> Importa</w:t>
      </w:r>
      <w:r w:rsidR="00974058" w:rsidRPr="00B9168B">
        <w:rPr>
          <w:rFonts w:ascii="Calibri" w:hAnsi="Calibri" w:cs="Calibri"/>
          <w:sz w:val="23"/>
          <w:szCs w:val="23"/>
        </w:rPr>
        <w:t>, ainda, c</w:t>
      </w:r>
      <w:r w:rsidR="00E04C28" w:rsidRPr="00B9168B">
        <w:rPr>
          <w:rFonts w:ascii="Calibri" w:hAnsi="Calibri" w:cs="Calibri"/>
          <w:sz w:val="23"/>
          <w:szCs w:val="23"/>
        </w:rPr>
        <w:t>riar uma maior interação entre o serviço de catequese e toda a comunidade, bem como implementar uma catequese mistagógica. A pastoral da iniciação cristã precisa de ser repensada quanto a métodos, itinerários, idades e condições para a receção dos sacramentos. O ministério instituído de catequista tem de ser concretizado de forma pastoralmente criativa e relevante em termos de renovação eclesial</w:t>
      </w:r>
      <w:r w:rsidR="00FC6120" w:rsidRPr="00B9168B">
        <w:rPr>
          <w:rFonts w:ascii="Calibri" w:hAnsi="Calibri" w:cs="Calibri"/>
          <w:sz w:val="23"/>
          <w:szCs w:val="23"/>
        </w:rPr>
        <w:t xml:space="preserve">. </w:t>
      </w:r>
    </w:p>
    <w:p w14:paraId="07C7DF37" w14:textId="1FB86C02" w:rsidR="00E604D4" w:rsidRPr="00B9168B" w:rsidRDefault="008128AE" w:rsidP="00A959BB">
      <w:pPr>
        <w:spacing w:before="120" w:after="0" w:line="240" w:lineRule="auto"/>
        <w:ind w:right="-113"/>
        <w:jc w:val="both"/>
        <w:rPr>
          <w:rFonts w:ascii="Calibri" w:hAnsi="Calibri" w:cs="Calibri"/>
          <w:sz w:val="23"/>
          <w:szCs w:val="23"/>
        </w:rPr>
      </w:pPr>
      <w:r w:rsidRPr="00B9168B">
        <w:rPr>
          <w:rFonts w:ascii="Calibri" w:hAnsi="Calibri" w:cs="Calibri"/>
          <w:sz w:val="23"/>
          <w:szCs w:val="23"/>
        </w:rPr>
        <w:t xml:space="preserve">c) </w:t>
      </w:r>
      <w:r w:rsidR="0040747D" w:rsidRPr="00B9168B">
        <w:rPr>
          <w:rFonts w:ascii="Calibri" w:hAnsi="Calibri" w:cs="Calibri"/>
          <w:sz w:val="23"/>
          <w:szCs w:val="23"/>
        </w:rPr>
        <w:t>Sugere</w:t>
      </w:r>
      <w:r w:rsidR="00E604D4" w:rsidRPr="00B9168B">
        <w:rPr>
          <w:rFonts w:ascii="Calibri" w:hAnsi="Calibri" w:cs="Calibri"/>
          <w:sz w:val="23"/>
          <w:szCs w:val="23"/>
        </w:rPr>
        <w:t>-se</w:t>
      </w:r>
      <w:r w:rsidR="0040747D" w:rsidRPr="00B9168B">
        <w:rPr>
          <w:rFonts w:ascii="Calibri" w:hAnsi="Calibri" w:cs="Calibri"/>
          <w:sz w:val="23"/>
          <w:szCs w:val="23"/>
        </w:rPr>
        <w:t>, também,</w:t>
      </w:r>
      <w:r w:rsidR="00E604D4" w:rsidRPr="00B9168B">
        <w:rPr>
          <w:rFonts w:ascii="Calibri" w:hAnsi="Calibri" w:cs="Calibri"/>
          <w:sz w:val="23"/>
          <w:szCs w:val="23"/>
        </w:rPr>
        <w:t xml:space="preserve"> que se molde e adeque a ação da Igreja ao quotidiano dos fiéis, </w:t>
      </w:r>
      <w:r w:rsidR="008A2D65" w:rsidRPr="00B9168B">
        <w:rPr>
          <w:rFonts w:ascii="Calibri" w:hAnsi="Calibri" w:cs="Calibri"/>
          <w:sz w:val="23"/>
          <w:szCs w:val="23"/>
        </w:rPr>
        <w:t>de modo que</w:t>
      </w:r>
      <w:r w:rsidR="00E604D4" w:rsidRPr="00B9168B">
        <w:rPr>
          <w:rFonts w:ascii="Calibri" w:hAnsi="Calibri" w:cs="Calibri"/>
          <w:sz w:val="23"/>
          <w:szCs w:val="23"/>
        </w:rPr>
        <w:t xml:space="preserve"> a religião seja considerada como algo acessível, abordável e alcançável e não como algo longínquo, intocável e até mesmo retrógrado.</w:t>
      </w:r>
    </w:p>
    <w:p w14:paraId="4D33E829" w14:textId="4057238D" w:rsidR="00632278" w:rsidRPr="00B9168B" w:rsidRDefault="00632278" w:rsidP="00A959BB">
      <w:pPr>
        <w:spacing w:before="120" w:after="0" w:line="240" w:lineRule="auto"/>
        <w:ind w:right="-113"/>
        <w:jc w:val="both"/>
        <w:rPr>
          <w:rFonts w:ascii="Calibri" w:hAnsi="Calibri" w:cs="Calibri"/>
          <w:sz w:val="23"/>
          <w:szCs w:val="23"/>
        </w:rPr>
      </w:pPr>
      <w:r w:rsidRPr="00B9168B">
        <w:rPr>
          <w:rFonts w:ascii="Calibri" w:hAnsi="Calibri" w:cs="Calibri"/>
          <w:sz w:val="23"/>
          <w:szCs w:val="23"/>
        </w:rPr>
        <w:t>d) Poderia ser acrescentado o fortalecimento das estruturas familiares por meio de grupos de apoio e redes de partilha, onde as experiências e desafios da vida em família possam ser discutidos abertamente. Estes grupos, atuando como pequenas comunidades dentro da comunidade eclesial maior, ajudariam a promover a solidariedade, o acompanhamento mútuo e o crescimento espiritual, enfatizando a importância da vivência comunitária na fé e no apoio recíproco entre as famílias. Este aspeto contribuiria para uma maior integração e fortalecimento do papel da família no tecido da vida eclesial, fomentando uma experiência de Igreja como família de famílias.</w:t>
      </w:r>
    </w:p>
    <w:p w14:paraId="1A6D70C5" w14:textId="77777777" w:rsidR="00B9168B" w:rsidRPr="00B9168B" w:rsidRDefault="00B9168B" w:rsidP="00B9168B">
      <w:pPr>
        <w:spacing w:after="0" w:line="240" w:lineRule="auto"/>
        <w:ind w:right="-113"/>
        <w:jc w:val="both"/>
        <w:rPr>
          <w:rFonts w:ascii="Calibri" w:hAnsi="Calibri" w:cs="Calibri"/>
          <w:sz w:val="16"/>
          <w:szCs w:val="16"/>
        </w:rPr>
      </w:pPr>
    </w:p>
    <w:p w14:paraId="66AA43A1" w14:textId="21BBBADE" w:rsidR="00F44FD2" w:rsidRPr="00B9168B" w:rsidRDefault="001356F2" w:rsidP="00A959BB">
      <w:pPr>
        <w:spacing w:after="0" w:line="240" w:lineRule="auto"/>
        <w:ind w:right="-113"/>
        <w:jc w:val="both"/>
        <w:rPr>
          <w:rFonts w:ascii="Calibri" w:hAnsi="Calibri" w:cs="Calibri"/>
          <w:b/>
          <w:bCs/>
          <w:i/>
          <w:iCs/>
          <w:sz w:val="23"/>
          <w:szCs w:val="23"/>
        </w:rPr>
      </w:pPr>
      <w:r w:rsidRPr="00B9168B">
        <w:rPr>
          <w:rFonts w:ascii="Calibri" w:hAnsi="Calibri" w:cs="Calibri"/>
          <w:b/>
          <w:bCs/>
          <w:i/>
          <w:iCs/>
          <w:sz w:val="23"/>
          <w:szCs w:val="23"/>
        </w:rPr>
        <w:t xml:space="preserve">4.3. </w:t>
      </w:r>
      <w:r w:rsidR="001D13EF" w:rsidRPr="00B9168B">
        <w:rPr>
          <w:rFonts w:ascii="Calibri" w:hAnsi="Calibri" w:cs="Calibri"/>
          <w:b/>
          <w:bCs/>
          <w:i/>
          <w:iCs/>
          <w:sz w:val="23"/>
          <w:szCs w:val="23"/>
        </w:rPr>
        <w:t>Comunidade</w:t>
      </w:r>
      <w:r w:rsidR="00337B9E" w:rsidRPr="00B9168B">
        <w:rPr>
          <w:rFonts w:ascii="Calibri" w:hAnsi="Calibri" w:cs="Calibri"/>
          <w:b/>
          <w:bCs/>
          <w:i/>
          <w:iCs/>
          <w:sz w:val="23"/>
          <w:szCs w:val="23"/>
        </w:rPr>
        <w:t xml:space="preserve"> e </w:t>
      </w:r>
      <w:r w:rsidR="007B0DFC" w:rsidRPr="00B9168B">
        <w:rPr>
          <w:rFonts w:ascii="Calibri" w:hAnsi="Calibri" w:cs="Calibri"/>
          <w:b/>
          <w:bCs/>
          <w:i/>
          <w:iCs/>
          <w:sz w:val="23"/>
          <w:szCs w:val="23"/>
        </w:rPr>
        <w:t>trabalho em rede</w:t>
      </w:r>
      <w:r w:rsidR="00CB412F" w:rsidRPr="00B9168B">
        <w:rPr>
          <w:rFonts w:ascii="Calibri" w:hAnsi="Calibri" w:cs="Calibri"/>
          <w:b/>
          <w:bCs/>
          <w:i/>
          <w:iCs/>
          <w:sz w:val="23"/>
          <w:szCs w:val="23"/>
        </w:rPr>
        <w:t xml:space="preserve"> </w:t>
      </w:r>
    </w:p>
    <w:p w14:paraId="5BD3E006" w14:textId="51336D64" w:rsidR="001356F2" w:rsidRPr="00B9168B" w:rsidRDefault="001356F2" w:rsidP="00A959BB">
      <w:pPr>
        <w:spacing w:before="120" w:after="0" w:line="240" w:lineRule="auto"/>
        <w:ind w:right="-113"/>
        <w:jc w:val="both"/>
        <w:rPr>
          <w:rFonts w:ascii="Calibri" w:hAnsi="Calibri" w:cs="Calibri"/>
          <w:sz w:val="23"/>
          <w:szCs w:val="23"/>
        </w:rPr>
      </w:pPr>
      <w:r w:rsidRPr="00B9168B">
        <w:rPr>
          <w:rFonts w:ascii="Calibri" w:hAnsi="Calibri" w:cs="Calibri"/>
          <w:sz w:val="23"/>
          <w:szCs w:val="23"/>
        </w:rPr>
        <w:t xml:space="preserve">a) </w:t>
      </w:r>
      <w:r w:rsidR="005504D7" w:rsidRPr="00B9168B">
        <w:rPr>
          <w:rFonts w:ascii="Calibri" w:hAnsi="Calibri" w:cs="Calibri"/>
          <w:sz w:val="23"/>
          <w:szCs w:val="23"/>
        </w:rPr>
        <w:t>Caminhar juntos em Igreja implica um olhar para o estilo de vida das nossas comunidades cristãs e encontrar estratégias para romper com as circunstâncias que dificultam o sentido e a prática comunitários. As assembleias paroquiais, arciprestais ou diocesanas devem privilegiar um clima de realização sinodal (mesas redondas, exercitando a escuta orante e partilhando tempos de silêncio e oração).</w:t>
      </w:r>
    </w:p>
    <w:p w14:paraId="74240352" w14:textId="77777777" w:rsidR="00FE7D3E" w:rsidRPr="00B9168B" w:rsidRDefault="00FE7D3E" w:rsidP="00A959BB">
      <w:pPr>
        <w:spacing w:before="120" w:after="0" w:line="240" w:lineRule="auto"/>
        <w:ind w:right="-113"/>
        <w:jc w:val="both"/>
        <w:rPr>
          <w:rFonts w:ascii="Calibri" w:hAnsi="Calibri" w:cs="Calibri"/>
          <w:color w:val="000000"/>
          <w:sz w:val="23"/>
          <w:szCs w:val="23"/>
          <w:shd w:val="clear" w:color="auto" w:fill="FFFFFF"/>
        </w:rPr>
      </w:pPr>
      <w:r w:rsidRPr="00B9168B">
        <w:rPr>
          <w:rFonts w:ascii="Calibri" w:hAnsi="Calibri" w:cs="Calibri"/>
          <w:color w:val="000000"/>
          <w:sz w:val="23"/>
          <w:szCs w:val="23"/>
          <w:shd w:val="clear" w:color="auto" w:fill="FFFFFF"/>
        </w:rPr>
        <w:t>b) Sugere-se a reorganização do território pastoral, o que em muitas situações já está a acontecer e é um processo irreversível. Propõe-se a criação de conselhos inter-paroquiais ou mesmo vicariais, como forma de promover a comunhão e a otimização de recursos, que podem contribuir significativamente para a redução da sobrecarga dos párocos. Esses conselhos devem ser estruturados para fomentar um trabalho em rede eficiente, possibilitando a formação de equipas e conselhos pastorais e económicos que sejam acolhedores e criativos. As assembleias de escuta e discernimento, bem como a definição de objetivos e estratégias pastorais conjuntas, devem ser encorajadas, assegurando uma maior partilha de recursos e um fortalecimento do trabalho em equipa.</w:t>
      </w:r>
    </w:p>
    <w:p w14:paraId="35977742" w14:textId="19127520" w:rsidR="00715C7B" w:rsidRPr="00B9168B" w:rsidRDefault="00715C7B" w:rsidP="00A959BB">
      <w:pPr>
        <w:spacing w:before="120" w:after="0" w:line="240" w:lineRule="auto"/>
        <w:ind w:right="-113"/>
        <w:jc w:val="both"/>
        <w:rPr>
          <w:rFonts w:ascii="Calibri" w:hAnsi="Calibri" w:cs="Calibri"/>
          <w:sz w:val="23"/>
          <w:szCs w:val="23"/>
        </w:rPr>
      </w:pPr>
      <w:r w:rsidRPr="00B9168B">
        <w:rPr>
          <w:rFonts w:ascii="Calibri" w:hAnsi="Calibri" w:cs="Calibri"/>
          <w:sz w:val="23"/>
          <w:szCs w:val="23"/>
        </w:rPr>
        <w:t>c) A vivência efetiva da sinodalidade passa também pela solidariedade e partilha de recursos entre dioceses e comunidades.</w:t>
      </w:r>
    </w:p>
    <w:p w14:paraId="7C3BF15B" w14:textId="77777777" w:rsidR="00EB1999" w:rsidRPr="00B9168B" w:rsidRDefault="00EB1999" w:rsidP="00A959BB">
      <w:pPr>
        <w:spacing w:after="0" w:line="240" w:lineRule="auto"/>
        <w:ind w:right="-113"/>
        <w:jc w:val="both"/>
        <w:rPr>
          <w:rFonts w:ascii="Calibri" w:hAnsi="Calibri" w:cs="Calibri"/>
          <w:b/>
          <w:bCs/>
          <w:sz w:val="23"/>
          <w:szCs w:val="23"/>
        </w:rPr>
      </w:pPr>
    </w:p>
    <w:p w14:paraId="19CAE673" w14:textId="2CACCCDC" w:rsidR="00E604D4" w:rsidRPr="00B9168B" w:rsidRDefault="00F44FD2" w:rsidP="00A959BB">
      <w:pPr>
        <w:spacing w:after="0" w:line="240" w:lineRule="auto"/>
        <w:ind w:right="-113"/>
        <w:jc w:val="both"/>
        <w:rPr>
          <w:rFonts w:ascii="Calibri" w:hAnsi="Calibri" w:cs="Calibri"/>
          <w:b/>
          <w:bCs/>
          <w:i/>
          <w:iCs/>
          <w:sz w:val="23"/>
          <w:szCs w:val="23"/>
        </w:rPr>
      </w:pPr>
      <w:r w:rsidRPr="00B9168B">
        <w:rPr>
          <w:rFonts w:ascii="Calibri" w:hAnsi="Calibri" w:cs="Calibri"/>
          <w:b/>
          <w:bCs/>
          <w:i/>
          <w:iCs/>
          <w:sz w:val="23"/>
          <w:szCs w:val="23"/>
        </w:rPr>
        <w:t>5. DESAFIOS ESPECÍFICOS</w:t>
      </w:r>
    </w:p>
    <w:p w14:paraId="738BF8C6" w14:textId="77777777" w:rsidR="00B9168B" w:rsidRPr="00B9168B" w:rsidRDefault="00B9168B" w:rsidP="00B9168B">
      <w:pPr>
        <w:spacing w:after="0" w:line="240" w:lineRule="auto"/>
        <w:ind w:right="-113"/>
        <w:jc w:val="both"/>
        <w:rPr>
          <w:rFonts w:ascii="Calibri" w:hAnsi="Calibri" w:cs="Calibri"/>
          <w:sz w:val="16"/>
          <w:szCs w:val="16"/>
        </w:rPr>
      </w:pPr>
    </w:p>
    <w:p w14:paraId="3B598033" w14:textId="109A2DD5" w:rsidR="00FB1729" w:rsidRPr="00B9168B" w:rsidRDefault="00E604D4" w:rsidP="00A959BB">
      <w:pPr>
        <w:spacing w:after="0" w:line="240" w:lineRule="auto"/>
        <w:ind w:right="-113"/>
        <w:jc w:val="both"/>
        <w:rPr>
          <w:rFonts w:ascii="Calibri" w:hAnsi="Calibri" w:cs="Calibri"/>
          <w:sz w:val="23"/>
          <w:szCs w:val="23"/>
        </w:rPr>
      </w:pPr>
      <w:r w:rsidRPr="00B9168B">
        <w:rPr>
          <w:rFonts w:ascii="Calibri" w:hAnsi="Calibri" w:cs="Calibri"/>
          <w:sz w:val="23"/>
          <w:szCs w:val="23"/>
        </w:rPr>
        <w:t xml:space="preserve">Neste processo de auscultação em ordem à preparação da segunda Assembleia do Sínodo sobre sinodalidade, em que se procura responder à questão de como ser Igreja sinodal em missão, há questões designadas de fraturantes que continuam a ser um desafio colocado por muitos </w:t>
      </w:r>
      <w:r w:rsidR="00FB1729" w:rsidRPr="00B9168B">
        <w:rPr>
          <w:rFonts w:ascii="Calibri" w:hAnsi="Calibri" w:cs="Calibri"/>
          <w:sz w:val="23"/>
          <w:szCs w:val="23"/>
        </w:rPr>
        <w:t>féis</w:t>
      </w:r>
      <w:r w:rsidRPr="00B9168B">
        <w:rPr>
          <w:rFonts w:ascii="Calibri" w:hAnsi="Calibri" w:cs="Calibri"/>
          <w:sz w:val="23"/>
          <w:szCs w:val="23"/>
        </w:rPr>
        <w:t xml:space="preserve"> portugueses. </w:t>
      </w:r>
    </w:p>
    <w:p w14:paraId="5BD3C182" w14:textId="77777777" w:rsidR="00B9168B" w:rsidRPr="00B9168B" w:rsidRDefault="00B9168B" w:rsidP="00B9168B">
      <w:pPr>
        <w:spacing w:after="0" w:line="240" w:lineRule="auto"/>
        <w:ind w:right="-113"/>
        <w:jc w:val="both"/>
        <w:rPr>
          <w:rFonts w:ascii="Calibri" w:hAnsi="Calibri" w:cs="Calibri"/>
          <w:sz w:val="16"/>
          <w:szCs w:val="16"/>
        </w:rPr>
      </w:pPr>
    </w:p>
    <w:p w14:paraId="28F589CD" w14:textId="5F21A92A" w:rsidR="00190858" w:rsidRPr="00B9168B" w:rsidRDefault="00190858" w:rsidP="00A959BB">
      <w:pPr>
        <w:spacing w:after="0" w:line="240" w:lineRule="auto"/>
        <w:ind w:right="-113"/>
        <w:jc w:val="both"/>
        <w:rPr>
          <w:rFonts w:ascii="Calibri" w:hAnsi="Calibri" w:cs="Calibri"/>
          <w:b/>
          <w:bCs/>
          <w:i/>
          <w:iCs/>
          <w:sz w:val="23"/>
          <w:szCs w:val="23"/>
        </w:rPr>
      </w:pPr>
      <w:r w:rsidRPr="00B9168B">
        <w:rPr>
          <w:rFonts w:ascii="Calibri" w:hAnsi="Calibri" w:cs="Calibri"/>
          <w:b/>
          <w:bCs/>
          <w:i/>
          <w:iCs/>
          <w:sz w:val="23"/>
          <w:szCs w:val="23"/>
        </w:rPr>
        <w:t>5.1. Questões doutrinais/pastorais a aprofundar</w:t>
      </w:r>
    </w:p>
    <w:p w14:paraId="6EB443FA" w14:textId="79101734" w:rsidR="00190858" w:rsidRPr="00B9168B" w:rsidRDefault="00190858" w:rsidP="00A959BB">
      <w:pPr>
        <w:spacing w:before="120" w:after="0" w:line="240" w:lineRule="auto"/>
        <w:ind w:right="-113"/>
        <w:jc w:val="both"/>
        <w:rPr>
          <w:rFonts w:ascii="Calibri" w:hAnsi="Calibri" w:cs="Calibri"/>
          <w:sz w:val="23"/>
          <w:szCs w:val="23"/>
        </w:rPr>
      </w:pPr>
      <w:r w:rsidRPr="00B9168B">
        <w:rPr>
          <w:rFonts w:ascii="Calibri" w:hAnsi="Calibri" w:cs="Calibri"/>
          <w:sz w:val="23"/>
          <w:szCs w:val="23"/>
        </w:rPr>
        <w:t xml:space="preserve">a) É importante continuar a fazer um discernimento sobre algumas questões doutrinais/pastorais que ainda causam dúvida, controvérsia ou desacordo na vida da Igreja. Embora sejam questões de peso doutrinal/pastoral muito diverso, é necessário, por exemplo, fazer esse discernimento à luz da Palavra de </w:t>
      </w:r>
      <w:r w:rsidRPr="00B9168B">
        <w:rPr>
          <w:rFonts w:ascii="Calibri" w:hAnsi="Calibri" w:cs="Calibri"/>
          <w:sz w:val="23"/>
          <w:szCs w:val="23"/>
        </w:rPr>
        <w:lastRenderedPageBreak/>
        <w:t>Deus e através de um diálogo fratern</w:t>
      </w:r>
      <w:r w:rsidR="00C85BC2" w:rsidRPr="00B9168B">
        <w:rPr>
          <w:rFonts w:ascii="Calibri" w:hAnsi="Calibri" w:cs="Calibri"/>
          <w:sz w:val="23"/>
          <w:szCs w:val="23"/>
        </w:rPr>
        <w:t>o</w:t>
      </w:r>
      <w:r w:rsidRPr="00B9168B">
        <w:rPr>
          <w:rFonts w:ascii="Calibri" w:hAnsi="Calibri" w:cs="Calibri"/>
          <w:sz w:val="23"/>
          <w:szCs w:val="23"/>
        </w:rPr>
        <w:t xml:space="preserve"> na escuta do Espírito Santo, sobre a moral sexual, o celibato dos padres, o envolvimento de ex-padres casados, a possibilidade de ordenação de mulheres.</w:t>
      </w:r>
    </w:p>
    <w:p w14:paraId="10ACFBBF" w14:textId="085693B8" w:rsidR="00AA2698" w:rsidRPr="00B9168B" w:rsidRDefault="00AA2698" w:rsidP="00A959BB">
      <w:pPr>
        <w:spacing w:before="120" w:after="0" w:line="240" w:lineRule="auto"/>
        <w:ind w:right="-113"/>
        <w:jc w:val="both"/>
        <w:rPr>
          <w:rFonts w:ascii="Calibri" w:hAnsi="Calibri" w:cs="Calibri"/>
          <w:sz w:val="23"/>
          <w:szCs w:val="23"/>
        </w:rPr>
      </w:pPr>
      <w:r w:rsidRPr="00B9168B">
        <w:rPr>
          <w:rFonts w:ascii="Calibri" w:hAnsi="Calibri" w:cs="Calibri"/>
          <w:sz w:val="23"/>
          <w:szCs w:val="23"/>
        </w:rPr>
        <w:t xml:space="preserve">b) </w:t>
      </w:r>
      <w:r w:rsidR="00702E46" w:rsidRPr="00B9168B">
        <w:rPr>
          <w:rFonts w:ascii="Calibri" w:hAnsi="Calibri" w:cs="Calibri"/>
          <w:sz w:val="23"/>
          <w:szCs w:val="23"/>
        </w:rPr>
        <w:t>A resistência a mudanças pede um aprofundamento das suas causas mais profundas em termos sociológicos, psicológicos e teológicos. É preciso, por isso, continuar a refletir sobre os fatores que motivam a indiferença de muitos, as resistências às mudanças e os caminhos para as ir ultrapassando</w:t>
      </w:r>
      <w:r w:rsidR="00773897" w:rsidRPr="00B9168B">
        <w:rPr>
          <w:rFonts w:ascii="Calibri" w:hAnsi="Calibri" w:cs="Calibri"/>
          <w:sz w:val="23"/>
          <w:szCs w:val="23"/>
        </w:rPr>
        <w:t xml:space="preserve">. </w:t>
      </w:r>
    </w:p>
    <w:p w14:paraId="6F925AC1" w14:textId="77777777" w:rsidR="00B9168B" w:rsidRPr="00B9168B" w:rsidRDefault="00B9168B" w:rsidP="00B9168B">
      <w:pPr>
        <w:spacing w:after="0" w:line="240" w:lineRule="auto"/>
        <w:ind w:right="-113"/>
        <w:jc w:val="both"/>
        <w:rPr>
          <w:rFonts w:ascii="Calibri" w:hAnsi="Calibri" w:cs="Calibri"/>
          <w:sz w:val="16"/>
          <w:szCs w:val="16"/>
        </w:rPr>
      </w:pPr>
    </w:p>
    <w:p w14:paraId="6CB46B7B" w14:textId="4F2701E2" w:rsidR="006A65D1" w:rsidRPr="00B9168B" w:rsidRDefault="006A65D1" w:rsidP="00A959BB">
      <w:pPr>
        <w:spacing w:after="0" w:line="240" w:lineRule="auto"/>
        <w:ind w:right="-113"/>
        <w:jc w:val="both"/>
        <w:rPr>
          <w:rFonts w:ascii="Calibri" w:hAnsi="Calibri" w:cs="Calibri"/>
          <w:b/>
          <w:bCs/>
          <w:i/>
          <w:iCs/>
          <w:sz w:val="23"/>
          <w:szCs w:val="23"/>
        </w:rPr>
      </w:pPr>
      <w:r w:rsidRPr="00B9168B">
        <w:rPr>
          <w:rFonts w:ascii="Calibri" w:hAnsi="Calibri" w:cs="Calibri"/>
          <w:b/>
          <w:bCs/>
          <w:i/>
          <w:iCs/>
          <w:sz w:val="23"/>
          <w:szCs w:val="23"/>
        </w:rPr>
        <w:t>5.</w:t>
      </w:r>
      <w:r w:rsidR="00190858" w:rsidRPr="00B9168B">
        <w:rPr>
          <w:rFonts w:ascii="Calibri" w:hAnsi="Calibri" w:cs="Calibri"/>
          <w:b/>
          <w:bCs/>
          <w:i/>
          <w:iCs/>
          <w:sz w:val="23"/>
          <w:szCs w:val="23"/>
        </w:rPr>
        <w:t>2</w:t>
      </w:r>
      <w:r w:rsidRPr="00B9168B">
        <w:rPr>
          <w:rFonts w:ascii="Calibri" w:hAnsi="Calibri" w:cs="Calibri"/>
          <w:b/>
          <w:bCs/>
          <w:i/>
          <w:iCs/>
          <w:sz w:val="23"/>
          <w:szCs w:val="23"/>
        </w:rPr>
        <w:t xml:space="preserve">. </w:t>
      </w:r>
      <w:r w:rsidR="0073505C" w:rsidRPr="00B9168B">
        <w:rPr>
          <w:rFonts w:ascii="Calibri" w:hAnsi="Calibri" w:cs="Calibri"/>
          <w:b/>
          <w:bCs/>
          <w:i/>
          <w:iCs/>
          <w:sz w:val="23"/>
          <w:szCs w:val="23"/>
        </w:rPr>
        <w:t>Clericalismo</w:t>
      </w:r>
    </w:p>
    <w:p w14:paraId="7F1876D9" w14:textId="77777777" w:rsidR="00E71749" w:rsidRPr="00B9168B" w:rsidRDefault="00377154" w:rsidP="00A959BB">
      <w:pPr>
        <w:spacing w:before="120" w:after="0" w:line="240" w:lineRule="auto"/>
        <w:ind w:right="-113"/>
        <w:jc w:val="both"/>
        <w:rPr>
          <w:rFonts w:ascii="Calibri" w:hAnsi="Calibri" w:cs="Calibri"/>
          <w:sz w:val="23"/>
          <w:szCs w:val="23"/>
        </w:rPr>
      </w:pPr>
      <w:r w:rsidRPr="00B9168B">
        <w:rPr>
          <w:rFonts w:ascii="Calibri" w:hAnsi="Calibri" w:cs="Calibri"/>
          <w:sz w:val="23"/>
          <w:szCs w:val="23"/>
        </w:rPr>
        <w:t>a)</w:t>
      </w:r>
      <w:r w:rsidR="00E71749" w:rsidRPr="00B9168B">
        <w:rPr>
          <w:rFonts w:ascii="Calibri" w:hAnsi="Calibri" w:cs="Calibri"/>
          <w:sz w:val="23"/>
          <w:szCs w:val="23"/>
        </w:rPr>
        <w:t xml:space="preserve"> A Igreja continua muito centrada no clero e em alguns leigos “clericalizados”. Isso tem várias consequências, desde a indiferença e apatia de muitos ao pouco empenhamento de outros na vida da Igreja e na sua própria formação.  O clericalismo, que, entre outros aspetos, se manifesta numa conceção de privilégio pessoal, num estilo de poder mundano e na recusa a prestar contas, é um obstáculo sério ao exercício de um ministério ordenado autêntico. </w:t>
      </w:r>
    </w:p>
    <w:p w14:paraId="0B848430" w14:textId="64558023" w:rsidR="00E604D4" w:rsidRPr="00B9168B" w:rsidRDefault="00E71749" w:rsidP="00A959BB">
      <w:pPr>
        <w:spacing w:before="120" w:after="0" w:line="240" w:lineRule="auto"/>
        <w:ind w:right="-113"/>
        <w:jc w:val="both"/>
        <w:rPr>
          <w:rFonts w:ascii="Calibri" w:hAnsi="Calibri" w:cs="Calibri"/>
          <w:sz w:val="23"/>
          <w:szCs w:val="23"/>
        </w:rPr>
      </w:pPr>
      <w:r w:rsidRPr="00B9168B">
        <w:rPr>
          <w:rFonts w:ascii="Calibri" w:hAnsi="Calibri" w:cs="Calibri"/>
          <w:sz w:val="23"/>
          <w:szCs w:val="23"/>
        </w:rPr>
        <w:t xml:space="preserve">b) O clericalismo atinge também os leigos com responsabilidades na vida da Igreja local e das comunidades. Combater a clericalização do laicado passa muito pela rotatividade nas lideranças e pelo desenvolvimento de metodologias de participação comunitária. </w:t>
      </w:r>
    </w:p>
    <w:p w14:paraId="5CB08A29" w14:textId="77777777" w:rsidR="00B9168B" w:rsidRPr="00B9168B" w:rsidRDefault="00B9168B" w:rsidP="00B9168B">
      <w:pPr>
        <w:spacing w:after="0" w:line="240" w:lineRule="auto"/>
        <w:ind w:right="-113"/>
        <w:jc w:val="both"/>
        <w:rPr>
          <w:rFonts w:ascii="Calibri" w:hAnsi="Calibri" w:cs="Calibri"/>
          <w:sz w:val="16"/>
          <w:szCs w:val="16"/>
        </w:rPr>
      </w:pPr>
    </w:p>
    <w:p w14:paraId="20E9ACA6" w14:textId="1AC180D6" w:rsidR="0073505C" w:rsidRPr="00B9168B" w:rsidRDefault="0073505C" w:rsidP="00A959BB">
      <w:pPr>
        <w:spacing w:after="0" w:line="240" w:lineRule="auto"/>
        <w:ind w:right="-113"/>
        <w:jc w:val="both"/>
        <w:rPr>
          <w:rFonts w:ascii="Calibri" w:hAnsi="Calibri" w:cs="Calibri"/>
          <w:b/>
          <w:bCs/>
          <w:i/>
          <w:iCs/>
          <w:sz w:val="23"/>
          <w:szCs w:val="23"/>
        </w:rPr>
      </w:pPr>
      <w:r w:rsidRPr="00B9168B">
        <w:rPr>
          <w:rFonts w:ascii="Calibri" w:hAnsi="Calibri" w:cs="Calibri"/>
          <w:b/>
          <w:bCs/>
          <w:i/>
          <w:iCs/>
          <w:sz w:val="23"/>
          <w:szCs w:val="23"/>
        </w:rPr>
        <w:t>5.3. Secularização</w:t>
      </w:r>
    </w:p>
    <w:p w14:paraId="30559CDD" w14:textId="54683DD3" w:rsidR="0073505C" w:rsidRPr="00B9168B" w:rsidRDefault="00E838EB" w:rsidP="00A959BB">
      <w:pPr>
        <w:spacing w:before="120" w:after="0" w:line="240" w:lineRule="auto"/>
        <w:ind w:right="-113"/>
        <w:jc w:val="both"/>
        <w:rPr>
          <w:rFonts w:ascii="Calibri" w:hAnsi="Calibri" w:cs="Calibri"/>
          <w:sz w:val="23"/>
          <w:szCs w:val="23"/>
        </w:rPr>
      </w:pPr>
      <w:r w:rsidRPr="00B9168B">
        <w:rPr>
          <w:rFonts w:ascii="Calibri" w:hAnsi="Calibri" w:cs="Calibri"/>
          <w:sz w:val="23"/>
          <w:szCs w:val="23"/>
        </w:rPr>
        <w:t>a) A secularização que persiste e até parece aumentar em certas facetas é atravessada, por outro lado, por manifestações várias de religiosidade difusa, aparentemente de novo cada vez mais amplas. Neste contexto situa-se também a religiosidade popular que, degenerando por vezes em folclore, constitui uma realidade desafiante para a evangelização. Há que ler a religiosidade popular também de forma sinodal, na escuta, no acompanhamento, na ajuda a um crescimento na maturidade da fé.</w:t>
      </w:r>
    </w:p>
    <w:p w14:paraId="54DA22A0" w14:textId="77777777" w:rsidR="00B9168B" w:rsidRPr="00B9168B" w:rsidRDefault="00B9168B" w:rsidP="00B9168B">
      <w:pPr>
        <w:spacing w:after="0" w:line="240" w:lineRule="auto"/>
        <w:ind w:right="-113"/>
        <w:jc w:val="both"/>
        <w:rPr>
          <w:rFonts w:ascii="Calibri" w:hAnsi="Calibri" w:cs="Calibri"/>
          <w:sz w:val="16"/>
          <w:szCs w:val="16"/>
        </w:rPr>
      </w:pPr>
    </w:p>
    <w:p w14:paraId="236D5D83" w14:textId="7E463887" w:rsidR="00FE2ED7" w:rsidRPr="00B9168B" w:rsidRDefault="00FE2ED7" w:rsidP="00A959BB">
      <w:pPr>
        <w:spacing w:after="0" w:line="240" w:lineRule="auto"/>
        <w:ind w:right="-113"/>
        <w:jc w:val="both"/>
        <w:rPr>
          <w:rFonts w:ascii="Calibri" w:hAnsi="Calibri" w:cs="Calibri"/>
          <w:b/>
          <w:bCs/>
          <w:i/>
          <w:iCs/>
          <w:sz w:val="23"/>
          <w:szCs w:val="23"/>
        </w:rPr>
      </w:pPr>
      <w:r w:rsidRPr="00B9168B">
        <w:rPr>
          <w:rFonts w:ascii="Calibri" w:hAnsi="Calibri" w:cs="Calibri"/>
          <w:b/>
          <w:bCs/>
          <w:i/>
          <w:iCs/>
          <w:sz w:val="23"/>
          <w:szCs w:val="23"/>
        </w:rPr>
        <w:t>5.</w:t>
      </w:r>
      <w:r w:rsidR="00813BAA" w:rsidRPr="00B9168B">
        <w:rPr>
          <w:rFonts w:ascii="Calibri" w:hAnsi="Calibri" w:cs="Calibri"/>
          <w:b/>
          <w:bCs/>
          <w:i/>
          <w:iCs/>
          <w:sz w:val="23"/>
          <w:szCs w:val="23"/>
        </w:rPr>
        <w:t>4</w:t>
      </w:r>
      <w:r w:rsidRPr="00B9168B">
        <w:rPr>
          <w:rFonts w:ascii="Calibri" w:hAnsi="Calibri" w:cs="Calibri"/>
          <w:b/>
          <w:bCs/>
          <w:i/>
          <w:iCs/>
          <w:sz w:val="23"/>
          <w:szCs w:val="23"/>
        </w:rPr>
        <w:t xml:space="preserve">. </w:t>
      </w:r>
      <w:r w:rsidR="00001D82" w:rsidRPr="00B9168B">
        <w:rPr>
          <w:rFonts w:ascii="Calibri" w:hAnsi="Calibri" w:cs="Calibri"/>
          <w:b/>
          <w:bCs/>
          <w:i/>
          <w:iCs/>
          <w:sz w:val="23"/>
          <w:szCs w:val="23"/>
        </w:rPr>
        <w:t>Novos horizontes d</w:t>
      </w:r>
      <w:r w:rsidR="00190E3D" w:rsidRPr="00B9168B">
        <w:rPr>
          <w:rFonts w:ascii="Calibri" w:hAnsi="Calibri" w:cs="Calibri"/>
          <w:b/>
          <w:bCs/>
          <w:i/>
          <w:iCs/>
          <w:sz w:val="23"/>
          <w:szCs w:val="23"/>
        </w:rPr>
        <w:t>e</w:t>
      </w:r>
      <w:r w:rsidR="00001D82" w:rsidRPr="00B9168B">
        <w:rPr>
          <w:rFonts w:ascii="Calibri" w:hAnsi="Calibri" w:cs="Calibri"/>
          <w:b/>
          <w:bCs/>
          <w:i/>
          <w:iCs/>
          <w:sz w:val="23"/>
          <w:szCs w:val="23"/>
        </w:rPr>
        <w:t xml:space="preserve"> evangelização</w:t>
      </w:r>
    </w:p>
    <w:p w14:paraId="75CFD3F7" w14:textId="553BD81B" w:rsidR="00E604D4" w:rsidRPr="00B9168B" w:rsidRDefault="00001D82" w:rsidP="00A959BB">
      <w:pPr>
        <w:spacing w:before="120" w:after="0" w:line="240" w:lineRule="auto"/>
        <w:ind w:right="-113"/>
        <w:jc w:val="both"/>
        <w:rPr>
          <w:rFonts w:ascii="Calibri" w:hAnsi="Calibri" w:cs="Calibri"/>
          <w:sz w:val="23"/>
          <w:szCs w:val="23"/>
        </w:rPr>
      </w:pPr>
      <w:r w:rsidRPr="00B9168B">
        <w:rPr>
          <w:rFonts w:ascii="Calibri" w:hAnsi="Calibri" w:cs="Calibri"/>
          <w:sz w:val="23"/>
          <w:szCs w:val="23"/>
        </w:rPr>
        <w:t>a)</w:t>
      </w:r>
      <w:r w:rsidR="00F9382A" w:rsidRPr="00B9168B">
        <w:rPr>
          <w:rFonts w:ascii="Calibri" w:hAnsi="Calibri" w:cs="Calibri"/>
          <w:sz w:val="23"/>
          <w:szCs w:val="23"/>
        </w:rPr>
        <w:t xml:space="preserve"> </w:t>
      </w:r>
      <w:r w:rsidR="00E604D4" w:rsidRPr="00B9168B">
        <w:rPr>
          <w:rFonts w:ascii="Calibri" w:hAnsi="Calibri" w:cs="Calibri"/>
          <w:sz w:val="23"/>
          <w:szCs w:val="23"/>
        </w:rPr>
        <w:t xml:space="preserve">Sugere-se a possibilidade </w:t>
      </w:r>
      <w:r w:rsidR="00F9382A" w:rsidRPr="00B9168B">
        <w:rPr>
          <w:rFonts w:ascii="Calibri" w:hAnsi="Calibri" w:cs="Calibri"/>
          <w:sz w:val="23"/>
          <w:szCs w:val="23"/>
        </w:rPr>
        <w:t>de a</w:t>
      </w:r>
      <w:r w:rsidR="00E604D4" w:rsidRPr="00B9168B">
        <w:rPr>
          <w:rFonts w:ascii="Calibri" w:hAnsi="Calibri" w:cs="Calibri"/>
          <w:sz w:val="23"/>
          <w:szCs w:val="23"/>
        </w:rPr>
        <w:t xml:space="preserve"> formação poder ser mais alargada para além da realidade espacial de uma diocese. A troca de experiências teológicas e pastorais entre realidades vizinhas pode abrir espaço a uma comunhão facilitadora de novas experiências sociais que podem abrir horizontes à evangelização.</w:t>
      </w:r>
    </w:p>
    <w:p w14:paraId="27616760" w14:textId="356489ED" w:rsidR="00E604D4" w:rsidRPr="00B9168B" w:rsidRDefault="00001D82" w:rsidP="00A959BB">
      <w:pPr>
        <w:spacing w:before="120" w:after="0" w:line="240" w:lineRule="auto"/>
        <w:ind w:right="-113"/>
        <w:jc w:val="both"/>
        <w:rPr>
          <w:rFonts w:ascii="Calibri" w:hAnsi="Calibri" w:cs="Calibri"/>
          <w:sz w:val="23"/>
          <w:szCs w:val="23"/>
        </w:rPr>
      </w:pPr>
      <w:r w:rsidRPr="00B9168B">
        <w:rPr>
          <w:rFonts w:ascii="Calibri" w:hAnsi="Calibri" w:cs="Calibri"/>
          <w:sz w:val="23"/>
          <w:szCs w:val="23"/>
        </w:rPr>
        <w:t>b) É</w:t>
      </w:r>
      <w:r w:rsidR="00E604D4" w:rsidRPr="00B9168B">
        <w:rPr>
          <w:rFonts w:ascii="Calibri" w:hAnsi="Calibri" w:cs="Calibri"/>
          <w:sz w:val="23"/>
          <w:szCs w:val="23"/>
        </w:rPr>
        <w:t xml:space="preserve"> identificada a necessidade de promover algumas ferramentas de </w:t>
      </w:r>
      <w:r w:rsidR="00E604D4" w:rsidRPr="00B9168B">
        <w:rPr>
          <w:rFonts w:ascii="Calibri" w:hAnsi="Calibri" w:cs="Calibri"/>
          <w:i/>
          <w:iCs/>
          <w:sz w:val="23"/>
          <w:szCs w:val="23"/>
        </w:rPr>
        <w:t>networking</w:t>
      </w:r>
      <w:r w:rsidR="00E604D4" w:rsidRPr="00B9168B">
        <w:rPr>
          <w:rFonts w:ascii="Calibri" w:hAnsi="Calibri" w:cs="Calibri"/>
          <w:sz w:val="23"/>
          <w:szCs w:val="23"/>
        </w:rPr>
        <w:t xml:space="preserve"> entre as diferentes Igrejas locais, nacionais e internacionais, para que, num mundo globalizado, a comunicação entre clérigos e entre associações de fiéis seja facilitada e resulte em mais-valias para todos.</w:t>
      </w:r>
    </w:p>
    <w:p w14:paraId="1BBF729E" w14:textId="77777777" w:rsidR="00EB1999" w:rsidRPr="00B9168B" w:rsidRDefault="00EB1999" w:rsidP="00A959BB">
      <w:pPr>
        <w:spacing w:after="0" w:line="240" w:lineRule="auto"/>
        <w:ind w:right="-113"/>
        <w:jc w:val="both"/>
        <w:rPr>
          <w:rFonts w:ascii="Calibri" w:hAnsi="Calibri" w:cs="Calibri"/>
          <w:b/>
          <w:bCs/>
          <w:sz w:val="23"/>
          <w:szCs w:val="23"/>
        </w:rPr>
      </w:pPr>
    </w:p>
    <w:p w14:paraId="30DBFD43" w14:textId="29256C7B" w:rsidR="008B43BF" w:rsidRPr="00B9168B" w:rsidRDefault="008B43BF" w:rsidP="00A959BB">
      <w:pPr>
        <w:spacing w:after="0" w:line="240" w:lineRule="auto"/>
        <w:ind w:right="-113"/>
        <w:jc w:val="both"/>
        <w:rPr>
          <w:rFonts w:ascii="Calibri" w:hAnsi="Calibri" w:cs="Calibri"/>
          <w:b/>
          <w:bCs/>
          <w:i/>
          <w:iCs/>
          <w:sz w:val="23"/>
          <w:szCs w:val="23"/>
        </w:rPr>
      </w:pPr>
      <w:r w:rsidRPr="00B9168B">
        <w:rPr>
          <w:rFonts w:ascii="Calibri" w:hAnsi="Calibri" w:cs="Calibri"/>
          <w:b/>
          <w:bCs/>
          <w:i/>
          <w:iCs/>
          <w:sz w:val="23"/>
          <w:szCs w:val="23"/>
        </w:rPr>
        <w:t>CONCLUSÃO</w:t>
      </w:r>
      <w:r w:rsidR="00D55A87" w:rsidRPr="00B9168B">
        <w:rPr>
          <w:rFonts w:ascii="Calibri" w:hAnsi="Calibri" w:cs="Calibri"/>
          <w:b/>
          <w:bCs/>
          <w:i/>
          <w:iCs/>
          <w:sz w:val="23"/>
          <w:szCs w:val="23"/>
        </w:rPr>
        <w:t xml:space="preserve"> </w:t>
      </w:r>
    </w:p>
    <w:p w14:paraId="7BB11E08" w14:textId="77777777" w:rsidR="00B9168B" w:rsidRPr="00B9168B" w:rsidRDefault="00B9168B" w:rsidP="00B9168B">
      <w:pPr>
        <w:spacing w:after="0" w:line="240" w:lineRule="auto"/>
        <w:ind w:right="-113"/>
        <w:jc w:val="both"/>
        <w:rPr>
          <w:rFonts w:ascii="Calibri" w:hAnsi="Calibri" w:cs="Calibri"/>
          <w:sz w:val="16"/>
          <w:szCs w:val="16"/>
        </w:rPr>
      </w:pPr>
    </w:p>
    <w:p w14:paraId="03796436" w14:textId="7F99D47D" w:rsidR="007C3970" w:rsidRPr="00B9168B" w:rsidRDefault="002C02D5" w:rsidP="00A959BB">
      <w:pPr>
        <w:spacing w:after="0" w:line="240" w:lineRule="auto"/>
        <w:ind w:right="-113"/>
        <w:jc w:val="both"/>
        <w:rPr>
          <w:rFonts w:ascii="Calibri" w:hAnsi="Calibri" w:cs="Calibri"/>
          <w:sz w:val="23"/>
          <w:szCs w:val="23"/>
        </w:rPr>
      </w:pPr>
      <w:r w:rsidRPr="00B9168B">
        <w:rPr>
          <w:rFonts w:ascii="Calibri" w:hAnsi="Calibri" w:cs="Calibri"/>
          <w:sz w:val="23"/>
          <w:szCs w:val="23"/>
        </w:rPr>
        <w:t xml:space="preserve">A sinodalidade, como compromisso de caminhar juntos sob a orientação do Espírito Santo, desafia a Igreja a renovar-se constantemente em fidelidade à sua vocação. Esta renovação é um chamamento à participação e colaboração de “todos, todos, todos” reconhecendo a diversidade de dons e a unidade fundamental na missão de evangelizar, num esforço de partilhar e testemunhar o Evangelho de Cristo ao mundo. </w:t>
      </w:r>
    </w:p>
    <w:p w14:paraId="01EC876C" w14:textId="29454AEB" w:rsidR="002C02D5" w:rsidRPr="00B9168B" w:rsidRDefault="002C02D5" w:rsidP="00A959BB">
      <w:pPr>
        <w:spacing w:after="0" w:line="240" w:lineRule="auto"/>
        <w:ind w:right="-113"/>
        <w:jc w:val="both"/>
        <w:rPr>
          <w:rFonts w:ascii="Calibri" w:hAnsi="Calibri" w:cs="Calibri"/>
          <w:sz w:val="23"/>
          <w:szCs w:val="23"/>
        </w:rPr>
      </w:pPr>
      <w:r w:rsidRPr="00B9168B">
        <w:rPr>
          <w:rFonts w:ascii="Calibri" w:hAnsi="Calibri" w:cs="Calibri"/>
          <w:sz w:val="23"/>
          <w:szCs w:val="23"/>
        </w:rPr>
        <w:t xml:space="preserve">Por outro lado, também a escuta do “sentido da fé” dos crentes e a auscultação de outras pessoas fora do enquadramento eclesial tornou-se um processo irreversível numa Igreja que, na receção do Concílio Vaticano II, procura estar aberta à conversão e </w:t>
      </w:r>
      <w:r w:rsidR="001E4A2E" w:rsidRPr="00B9168B">
        <w:rPr>
          <w:rFonts w:ascii="Calibri" w:hAnsi="Calibri" w:cs="Calibri"/>
          <w:sz w:val="23"/>
          <w:szCs w:val="23"/>
        </w:rPr>
        <w:t>à</w:t>
      </w:r>
      <w:r w:rsidRPr="00B9168B">
        <w:rPr>
          <w:rFonts w:ascii="Calibri" w:hAnsi="Calibri" w:cs="Calibri"/>
          <w:sz w:val="23"/>
          <w:szCs w:val="23"/>
        </w:rPr>
        <w:t xml:space="preserve"> reforma, na fidelidade ao Evangelho e à grande Tradição.</w:t>
      </w:r>
    </w:p>
    <w:p w14:paraId="492BA153" w14:textId="6F2F2AC3" w:rsidR="007C7FC8" w:rsidRPr="00B9168B" w:rsidRDefault="00BF7905" w:rsidP="00A959BB">
      <w:pPr>
        <w:spacing w:after="0" w:line="240" w:lineRule="auto"/>
        <w:ind w:right="-113"/>
        <w:jc w:val="both"/>
        <w:rPr>
          <w:rFonts w:ascii="Calibri" w:hAnsi="Calibri" w:cs="Calibri"/>
          <w:sz w:val="23"/>
          <w:szCs w:val="23"/>
        </w:rPr>
      </w:pPr>
      <w:r w:rsidRPr="00B9168B">
        <w:rPr>
          <w:rFonts w:ascii="Calibri" w:hAnsi="Calibri" w:cs="Calibri"/>
          <w:sz w:val="23"/>
          <w:szCs w:val="23"/>
        </w:rPr>
        <w:t xml:space="preserve">No processo sinodal de caminhar juntos, em missão, a alegria que </w:t>
      </w:r>
      <w:r w:rsidR="00175805" w:rsidRPr="00B9168B">
        <w:rPr>
          <w:rFonts w:ascii="Calibri" w:hAnsi="Calibri" w:cs="Calibri"/>
          <w:sz w:val="23"/>
          <w:szCs w:val="23"/>
        </w:rPr>
        <w:t xml:space="preserve">nasce do encontro com Deus e da presença do Espírito Santo deve ser a </w:t>
      </w:r>
      <w:r w:rsidR="00E55E2F" w:rsidRPr="00B9168B">
        <w:rPr>
          <w:rFonts w:ascii="Calibri" w:hAnsi="Calibri" w:cs="Calibri"/>
          <w:sz w:val="23"/>
          <w:szCs w:val="23"/>
        </w:rPr>
        <w:t xml:space="preserve">marca do </w:t>
      </w:r>
      <w:r w:rsidR="00175805" w:rsidRPr="00B9168B">
        <w:rPr>
          <w:rFonts w:ascii="Calibri" w:hAnsi="Calibri" w:cs="Calibri"/>
          <w:sz w:val="23"/>
          <w:szCs w:val="23"/>
        </w:rPr>
        <w:t xml:space="preserve">nosso </w:t>
      </w:r>
      <w:r w:rsidR="00E55E2F" w:rsidRPr="00B9168B">
        <w:rPr>
          <w:rFonts w:ascii="Calibri" w:hAnsi="Calibri" w:cs="Calibri"/>
          <w:sz w:val="23"/>
          <w:szCs w:val="23"/>
        </w:rPr>
        <w:t>testemunho cristão</w:t>
      </w:r>
      <w:r w:rsidR="00175805" w:rsidRPr="00B9168B">
        <w:rPr>
          <w:rFonts w:ascii="Calibri" w:hAnsi="Calibri" w:cs="Calibri"/>
          <w:sz w:val="23"/>
          <w:szCs w:val="23"/>
        </w:rPr>
        <w:t>, anunciando de modo claro</w:t>
      </w:r>
      <w:r w:rsidR="007C7FC8" w:rsidRPr="00B9168B">
        <w:rPr>
          <w:rFonts w:ascii="Calibri" w:hAnsi="Calibri" w:cs="Calibri"/>
          <w:sz w:val="23"/>
          <w:szCs w:val="23"/>
        </w:rPr>
        <w:t>, atrativo e percetível Cristo Vivo como essência do que somos.</w:t>
      </w:r>
    </w:p>
    <w:p w14:paraId="30193B70" w14:textId="77777777" w:rsidR="00A959BB" w:rsidRPr="00B9168B" w:rsidRDefault="00A959BB" w:rsidP="00A959BB">
      <w:pPr>
        <w:spacing w:after="0" w:line="240" w:lineRule="auto"/>
        <w:ind w:right="-113"/>
        <w:jc w:val="both"/>
        <w:rPr>
          <w:rFonts w:ascii="Calibri" w:hAnsi="Calibri" w:cs="Calibri"/>
          <w:sz w:val="23"/>
          <w:szCs w:val="23"/>
        </w:rPr>
      </w:pPr>
    </w:p>
    <w:p w14:paraId="40A06422" w14:textId="392DFFC8" w:rsidR="00A959BB" w:rsidRPr="00B9168B" w:rsidRDefault="00A959BB" w:rsidP="00A959BB">
      <w:pPr>
        <w:spacing w:after="0" w:line="240" w:lineRule="auto"/>
        <w:ind w:right="-113"/>
        <w:jc w:val="both"/>
        <w:rPr>
          <w:rFonts w:ascii="Calibri" w:hAnsi="Calibri" w:cs="Calibri"/>
          <w:sz w:val="23"/>
          <w:szCs w:val="23"/>
        </w:rPr>
      </w:pPr>
      <w:r w:rsidRPr="00B9168B">
        <w:rPr>
          <w:rFonts w:ascii="Calibri" w:hAnsi="Calibri" w:cs="Calibri"/>
          <w:sz w:val="23"/>
          <w:szCs w:val="23"/>
        </w:rPr>
        <w:t xml:space="preserve">Lisboa, </w:t>
      </w:r>
      <w:r w:rsidR="005D7207">
        <w:rPr>
          <w:rFonts w:ascii="Calibri" w:hAnsi="Calibri" w:cs="Calibri"/>
          <w:sz w:val="23"/>
          <w:szCs w:val="23"/>
        </w:rPr>
        <w:t>2</w:t>
      </w:r>
      <w:r w:rsidRPr="00B9168B">
        <w:rPr>
          <w:rFonts w:ascii="Calibri" w:hAnsi="Calibri" w:cs="Calibri"/>
          <w:sz w:val="23"/>
          <w:szCs w:val="23"/>
        </w:rPr>
        <w:t xml:space="preserve"> de </w:t>
      </w:r>
      <w:r w:rsidR="005D7207">
        <w:rPr>
          <w:rFonts w:ascii="Calibri" w:hAnsi="Calibri" w:cs="Calibri"/>
          <w:sz w:val="23"/>
          <w:szCs w:val="23"/>
        </w:rPr>
        <w:t>maio</w:t>
      </w:r>
      <w:r w:rsidRPr="00B9168B">
        <w:rPr>
          <w:rFonts w:ascii="Calibri" w:hAnsi="Calibri" w:cs="Calibri"/>
          <w:sz w:val="23"/>
          <w:szCs w:val="23"/>
        </w:rPr>
        <w:t xml:space="preserve"> de 2024</w:t>
      </w:r>
    </w:p>
    <w:p w14:paraId="738EAD95" w14:textId="77777777" w:rsidR="00A959BB" w:rsidRPr="00B9168B" w:rsidRDefault="00A959BB" w:rsidP="00A959BB">
      <w:pPr>
        <w:spacing w:after="0" w:line="240" w:lineRule="auto"/>
        <w:ind w:right="-113"/>
        <w:jc w:val="both"/>
        <w:rPr>
          <w:rFonts w:ascii="Calibri" w:hAnsi="Calibri" w:cs="Calibri"/>
          <w:color w:val="FF0000"/>
          <w:sz w:val="23"/>
          <w:szCs w:val="23"/>
        </w:rPr>
      </w:pPr>
    </w:p>
    <w:sectPr w:rsidR="00A959BB" w:rsidRPr="00B9168B" w:rsidSect="008B7CCB">
      <w:footerReference w:type="default" r:id="rId8"/>
      <w:pgSz w:w="11906" w:h="16838" w:code="9"/>
      <w:pgMar w:top="851" w:right="1134" w:bottom="113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8384841" w14:textId="77777777" w:rsidR="008B7CCB" w:rsidRDefault="008B7CCB" w:rsidP="00A959BB">
      <w:pPr>
        <w:spacing w:after="0" w:line="240" w:lineRule="auto"/>
      </w:pPr>
      <w:r>
        <w:separator/>
      </w:r>
    </w:p>
  </w:endnote>
  <w:endnote w:type="continuationSeparator" w:id="0">
    <w:p w14:paraId="57D602A3" w14:textId="77777777" w:rsidR="008B7CCB" w:rsidRDefault="008B7CCB" w:rsidP="00A959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649481651"/>
      <w:docPartObj>
        <w:docPartGallery w:val="Page Numbers (Bottom of Page)"/>
        <w:docPartUnique/>
      </w:docPartObj>
    </w:sdtPr>
    <w:sdtContent>
      <w:p w14:paraId="27BB9D27" w14:textId="3B3757C5" w:rsidR="00A959BB" w:rsidRDefault="00A959BB" w:rsidP="00A959BB">
        <w:pPr>
          <w:pStyle w:val="Rodap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66F67C1" w14:textId="77777777" w:rsidR="008B7CCB" w:rsidRDefault="008B7CCB" w:rsidP="00A959BB">
      <w:pPr>
        <w:spacing w:after="0" w:line="240" w:lineRule="auto"/>
      </w:pPr>
      <w:r>
        <w:separator/>
      </w:r>
    </w:p>
  </w:footnote>
  <w:footnote w:type="continuationSeparator" w:id="0">
    <w:p w14:paraId="21ABD77D" w14:textId="77777777" w:rsidR="008B7CCB" w:rsidRDefault="008B7CCB" w:rsidP="00A959B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BC25FA"/>
    <w:multiLevelType w:val="hybridMultilevel"/>
    <w:tmpl w:val="5008985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CB7A74"/>
    <w:multiLevelType w:val="hybridMultilevel"/>
    <w:tmpl w:val="21680612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576979"/>
    <w:multiLevelType w:val="hybridMultilevel"/>
    <w:tmpl w:val="D158D61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4B6368"/>
    <w:multiLevelType w:val="hybridMultilevel"/>
    <w:tmpl w:val="A15A8D9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2C02E9"/>
    <w:multiLevelType w:val="hybridMultilevel"/>
    <w:tmpl w:val="C500497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C4340C"/>
    <w:multiLevelType w:val="hybridMultilevel"/>
    <w:tmpl w:val="4498CFF0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A4922B1"/>
    <w:multiLevelType w:val="hybridMultilevel"/>
    <w:tmpl w:val="3842CE5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F070327"/>
    <w:multiLevelType w:val="hybridMultilevel"/>
    <w:tmpl w:val="52CCEE5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21441962">
    <w:abstractNumId w:val="4"/>
  </w:num>
  <w:num w:numId="2" w16cid:durableId="2119132330">
    <w:abstractNumId w:val="2"/>
  </w:num>
  <w:num w:numId="3" w16cid:durableId="1817991070">
    <w:abstractNumId w:val="0"/>
  </w:num>
  <w:num w:numId="4" w16cid:durableId="1073357727">
    <w:abstractNumId w:val="6"/>
  </w:num>
  <w:num w:numId="5" w16cid:durableId="1302537809">
    <w:abstractNumId w:val="3"/>
  </w:num>
  <w:num w:numId="6" w16cid:durableId="440876362">
    <w:abstractNumId w:val="1"/>
  </w:num>
  <w:num w:numId="7" w16cid:durableId="1296451949">
    <w:abstractNumId w:val="5"/>
  </w:num>
  <w:num w:numId="8" w16cid:durableId="29814462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2865"/>
    <w:rsid w:val="00001D82"/>
    <w:rsid w:val="000070E7"/>
    <w:rsid w:val="000132F8"/>
    <w:rsid w:val="00024E16"/>
    <w:rsid w:val="00030D23"/>
    <w:rsid w:val="00031E8A"/>
    <w:rsid w:val="0003256D"/>
    <w:rsid w:val="00033715"/>
    <w:rsid w:val="0004034E"/>
    <w:rsid w:val="00047EDA"/>
    <w:rsid w:val="00052DF1"/>
    <w:rsid w:val="0006213C"/>
    <w:rsid w:val="00065FD0"/>
    <w:rsid w:val="00074A2C"/>
    <w:rsid w:val="0008587F"/>
    <w:rsid w:val="00097C26"/>
    <w:rsid w:val="000A6F7D"/>
    <w:rsid w:val="000B715A"/>
    <w:rsid w:val="000C0F01"/>
    <w:rsid w:val="000C3807"/>
    <w:rsid w:val="000C5E8C"/>
    <w:rsid w:val="000C6EA2"/>
    <w:rsid w:val="000D7E19"/>
    <w:rsid w:val="000E2D6F"/>
    <w:rsid w:val="000E30E1"/>
    <w:rsid w:val="000E63ED"/>
    <w:rsid w:val="000F68B5"/>
    <w:rsid w:val="00114104"/>
    <w:rsid w:val="00124567"/>
    <w:rsid w:val="00127EAD"/>
    <w:rsid w:val="001354B5"/>
    <w:rsid w:val="001356F2"/>
    <w:rsid w:val="00135915"/>
    <w:rsid w:val="00136CDB"/>
    <w:rsid w:val="00136E77"/>
    <w:rsid w:val="001449F5"/>
    <w:rsid w:val="00144ADC"/>
    <w:rsid w:val="0015275A"/>
    <w:rsid w:val="00161903"/>
    <w:rsid w:val="00166F8C"/>
    <w:rsid w:val="001742E0"/>
    <w:rsid w:val="00175805"/>
    <w:rsid w:val="00182ADF"/>
    <w:rsid w:val="0018635A"/>
    <w:rsid w:val="00186A12"/>
    <w:rsid w:val="00190858"/>
    <w:rsid w:val="00190E3D"/>
    <w:rsid w:val="0019351E"/>
    <w:rsid w:val="00193A0B"/>
    <w:rsid w:val="001B3F60"/>
    <w:rsid w:val="001C0E9A"/>
    <w:rsid w:val="001D13EF"/>
    <w:rsid w:val="001D5481"/>
    <w:rsid w:val="001D5E94"/>
    <w:rsid w:val="001E0D0F"/>
    <w:rsid w:val="001E4A2E"/>
    <w:rsid w:val="001F57CB"/>
    <w:rsid w:val="001F7692"/>
    <w:rsid w:val="0020156C"/>
    <w:rsid w:val="00215628"/>
    <w:rsid w:val="00216DF5"/>
    <w:rsid w:val="00234BE1"/>
    <w:rsid w:val="002365EE"/>
    <w:rsid w:val="00240ABE"/>
    <w:rsid w:val="00245A97"/>
    <w:rsid w:val="00262C7E"/>
    <w:rsid w:val="00266F9C"/>
    <w:rsid w:val="002678FC"/>
    <w:rsid w:val="00283EFC"/>
    <w:rsid w:val="00285A16"/>
    <w:rsid w:val="00286F8F"/>
    <w:rsid w:val="002970B9"/>
    <w:rsid w:val="002A6DB1"/>
    <w:rsid w:val="002B055F"/>
    <w:rsid w:val="002B63F9"/>
    <w:rsid w:val="002B731C"/>
    <w:rsid w:val="002C02D5"/>
    <w:rsid w:val="002D484F"/>
    <w:rsid w:val="002D7711"/>
    <w:rsid w:val="002E5797"/>
    <w:rsid w:val="002F5FBE"/>
    <w:rsid w:val="002F6A67"/>
    <w:rsid w:val="00300CD1"/>
    <w:rsid w:val="00302D67"/>
    <w:rsid w:val="00311EAD"/>
    <w:rsid w:val="003206B6"/>
    <w:rsid w:val="00325625"/>
    <w:rsid w:val="00325DAB"/>
    <w:rsid w:val="00326BC0"/>
    <w:rsid w:val="0033116B"/>
    <w:rsid w:val="003320D4"/>
    <w:rsid w:val="00337B9E"/>
    <w:rsid w:val="003508D6"/>
    <w:rsid w:val="00350DE5"/>
    <w:rsid w:val="00351346"/>
    <w:rsid w:val="003670DE"/>
    <w:rsid w:val="0037360A"/>
    <w:rsid w:val="00373AF6"/>
    <w:rsid w:val="00377154"/>
    <w:rsid w:val="003A2029"/>
    <w:rsid w:val="003A65F9"/>
    <w:rsid w:val="003A78E0"/>
    <w:rsid w:val="003A7C0C"/>
    <w:rsid w:val="003B1027"/>
    <w:rsid w:val="003D2E05"/>
    <w:rsid w:val="003D2E53"/>
    <w:rsid w:val="003F1F0C"/>
    <w:rsid w:val="00402F5A"/>
    <w:rsid w:val="0040404F"/>
    <w:rsid w:val="0040747D"/>
    <w:rsid w:val="00412B5C"/>
    <w:rsid w:val="004163DD"/>
    <w:rsid w:val="00417BFB"/>
    <w:rsid w:val="0042787F"/>
    <w:rsid w:val="0043402A"/>
    <w:rsid w:val="00445D61"/>
    <w:rsid w:val="004504F7"/>
    <w:rsid w:val="004716D2"/>
    <w:rsid w:val="00473841"/>
    <w:rsid w:val="00481F72"/>
    <w:rsid w:val="004A021F"/>
    <w:rsid w:val="004A51B8"/>
    <w:rsid w:val="004B0810"/>
    <w:rsid w:val="004B0968"/>
    <w:rsid w:val="004B3235"/>
    <w:rsid w:val="004D6746"/>
    <w:rsid w:val="004D7720"/>
    <w:rsid w:val="004D7E91"/>
    <w:rsid w:val="004E62A6"/>
    <w:rsid w:val="004E777F"/>
    <w:rsid w:val="004F5703"/>
    <w:rsid w:val="00501689"/>
    <w:rsid w:val="00510268"/>
    <w:rsid w:val="00516246"/>
    <w:rsid w:val="005409B0"/>
    <w:rsid w:val="005504D7"/>
    <w:rsid w:val="00552304"/>
    <w:rsid w:val="0056793A"/>
    <w:rsid w:val="005730E4"/>
    <w:rsid w:val="00581E42"/>
    <w:rsid w:val="005966C3"/>
    <w:rsid w:val="00596CF7"/>
    <w:rsid w:val="005972AE"/>
    <w:rsid w:val="00597D71"/>
    <w:rsid w:val="005A2485"/>
    <w:rsid w:val="005A6C52"/>
    <w:rsid w:val="005B5F02"/>
    <w:rsid w:val="005B7C2E"/>
    <w:rsid w:val="005C00CB"/>
    <w:rsid w:val="005D130B"/>
    <w:rsid w:val="005D48BD"/>
    <w:rsid w:val="005D7207"/>
    <w:rsid w:val="005F2F13"/>
    <w:rsid w:val="00601844"/>
    <w:rsid w:val="00603588"/>
    <w:rsid w:val="00610E3D"/>
    <w:rsid w:val="0061278D"/>
    <w:rsid w:val="006165CF"/>
    <w:rsid w:val="006174FA"/>
    <w:rsid w:val="00621724"/>
    <w:rsid w:val="00632278"/>
    <w:rsid w:val="00634AD7"/>
    <w:rsid w:val="00637274"/>
    <w:rsid w:val="00646D9E"/>
    <w:rsid w:val="00654219"/>
    <w:rsid w:val="00656DA0"/>
    <w:rsid w:val="00677881"/>
    <w:rsid w:val="00681F3D"/>
    <w:rsid w:val="00686BD1"/>
    <w:rsid w:val="00693852"/>
    <w:rsid w:val="006A3962"/>
    <w:rsid w:val="006A65D1"/>
    <w:rsid w:val="006A7565"/>
    <w:rsid w:val="006B0F32"/>
    <w:rsid w:val="006B2304"/>
    <w:rsid w:val="006C4E49"/>
    <w:rsid w:val="006D40E2"/>
    <w:rsid w:val="006D7D6D"/>
    <w:rsid w:val="006E6265"/>
    <w:rsid w:val="006F49D1"/>
    <w:rsid w:val="00702E46"/>
    <w:rsid w:val="00705E66"/>
    <w:rsid w:val="00707C08"/>
    <w:rsid w:val="00707CE3"/>
    <w:rsid w:val="0071228E"/>
    <w:rsid w:val="00715C7B"/>
    <w:rsid w:val="00722D26"/>
    <w:rsid w:val="0073505C"/>
    <w:rsid w:val="00736A71"/>
    <w:rsid w:val="00751E3A"/>
    <w:rsid w:val="00753346"/>
    <w:rsid w:val="0075376E"/>
    <w:rsid w:val="00764679"/>
    <w:rsid w:val="00773897"/>
    <w:rsid w:val="007774F6"/>
    <w:rsid w:val="00781DD6"/>
    <w:rsid w:val="00785846"/>
    <w:rsid w:val="00793E53"/>
    <w:rsid w:val="007B0DFC"/>
    <w:rsid w:val="007B7034"/>
    <w:rsid w:val="007C05D9"/>
    <w:rsid w:val="007C3970"/>
    <w:rsid w:val="007C450B"/>
    <w:rsid w:val="007C7FC8"/>
    <w:rsid w:val="007D27EE"/>
    <w:rsid w:val="007E1848"/>
    <w:rsid w:val="007E7429"/>
    <w:rsid w:val="008128AE"/>
    <w:rsid w:val="00813BAA"/>
    <w:rsid w:val="0084483F"/>
    <w:rsid w:val="008477CD"/>
    <w:rsid w:val="0085414A"/>
    <w:rsid w:val="00857962"/>
    <w:rsid w:val="00877BBA"/>
    <w:rsid w:val="008875CA"/>
    <w:rsid w:val="008920C1"/>
    <w:rsid w:val="008968F7"/>
    <w:rsid w:val="008A065B"/>
    <w:rsid w:val="008A2D65"/>
    <w:rsid w:val="008A6A8B"/>
    <w:rsid w:val="008B43BF"/>
    <w:rsid w:val="008B7CCB"/>
    <w:rsid w:val="008C1A10"/>
    <w:rsid w:val="008D045D"/>
    <w:rsid w:val="008D2865"/>
    <w:rsid w:val="008E17DF"/>
    <w:rsid w:val="008E4E6D"/>
    <w:rsid w:val="008E6F36"/>
    <w:rsid w:val="008E749E"/>
    <w:rsid w:val="008F30B7"/>
    <w:rsid w:val="009155C7"/>
    <w:rsid w:val="009173EB"/>
    <w:rsid w:val="00925515"/>
    <w:rsid w:val="00931D12"/>
    <w:rsid w:val="00932555"/>
    <w:rsid w:val="00932749"/>
    <w:rsid w:val="0093735F"/>
    <w:rsid w:val="009405A7"/>
    <w:rsid w:val="00952A0C"/>
    <w:rsid w:val="009555CA"/>
    <w:rsid w:val="009631D8"/>
    <w:rsid w:val="00971090"/>
    <w:rsid w:val="00973CAD"/>
    <w:rsid w:val="00974058"/>
    <w:rsid w:val="00974E9F"/>
    <w:rsid w:val="00986545"/>
    <w:rsid w:val="00996D83"/>
    <w:rsid w:val="009A3C68"/>
    <w:rsid w:val="009A457C"/>
    <w:rsid w:val="009B2DDA"/>
    <w:rsid w:val="009C0E1B"/>
    <w:rsid w:val="009C3C41"/>
    <w:rsid w:val="009C526F"/>
    <w:rsid w:val="009C53EA"/>
    <w:rsid w:val="009D7B8A"/>
    <w:rsid w:val="009E0791"/>
    <w:rsid w:val="009E350A"/>
    <w:rsid w:val="009F640E"/>
    <w:rsid w:val="00A037FD"/>
    <w:rsid w:val="00A03913"/>
    <w:rsid w:val="00A24322"/>
    <w:rsid w:val="00A26092"/>
    <w:rsid w:val="00A32A31"/>
    <w:rsid w:val="00A420D4"/>
    <w:rsid w:val="00A46B5A"/>
    <w:rsid w:val="00A502DA"/>
    <w:rsid w:val="00A51542"/>
    <w:rsid w:val="00A53AC5"/>
    <w:rsid w:val="00A57A3E"/>
    <w:rsid w:val="00A62748"/>
    <w:rsid w:val="00A648C2"/>
    <w:rsid w:val="00A669D0"/>
    <w:rsid w:val="00A71075"/>
    <w:rsid w:val="00A715F8"/>
    <w:rsid w:val="00A76789"/>
    <w:rsid w:val="00A76BD0"/>
    <w:rsid w:val="00A81BB0"/>
    <w:rsid w:val="00A85A5F"/>
    <w:rsid w:val="00A920C1"/>
    <w:rsid w:val="00A94955"/>
    <w:rsid w:val="00A959BB"/>
    <w:rsid w:val="00AA2698"/>
    <w:rsid w:val="00AA4234"/>
    <w:rsid w:val="00AB0F0C"/>
    <w:rsid w:val="00AD3B1A"/>
    <w:rsid w:val="00AE46B4"/>
    <w:rsid w:val="00B006D3"/>
    <w:rsid w:val="00B12EE9"/>
    <w:rsid w:val="00B13499"/>
    <w:rsid w:val="00B17FF1"/>
    <w:rsid w:val="00B20D32"/>
    <w:rsid w:val="00B23295"/>
    <w:rsid w:val="00B23716"/>
    <w:rsid w:val="00B333E4"/>
    <w:rsid w:val="00B33E56"/>
    <w:rsid w:val="00B3771E"/>
    <w:rsid w:val="00B5633A"/>
    <w:rsid w:val="00B60BA7"/>
    <w:rsid w:val="00B76477"/>
    <w:rsid w:val="00B7669D"/>
    <w:rsid w:val="00B87991"/>
    <w:rsid w:val="00B90ED6"/>
    <w:rsid w:val="00B9168B"/>
    <w:rsid w:val="00B96BE1"/>
    <w:rsid w:val="00B978E8"/>
    <w:rsid w:val="00BB13CB"/>
    <w:rsid w:val="00BB1BD1"/>
    <w:rsid w:val="00BB1FEC"/>
    <w:rsid w:val="00BB4A9D"/>
    <w:rsid w:val="00BC2400"/>
    <w:rsid w:val="00BC3FD2"/>
    <w:rsid w:val="00BD5279"/>
    <w:rsid w:val="00BD7D9F"/>
    <w:rsid w:val="00BF2A4C"/>
    <w:rsid w:val="00BF7905"/>
    <w:rsid w:val="00C04CBA"/>
    <w:rsid w:val="00C300FC"/>
    <w:rsid w:val="00C30A38"/>
    <w:rsid w:val="00C332CE"/>
    <w:rsid w:val="00C3488A"/>
    <w:rsid w:val="00C374D8"/>
    <w:rsid w:val="00C42C50"/>
    <w:rsid w:val="00C5193A"/>
    <w:rsid w:val="00C67C86"/>
    <w:rsid w:val="00C709E2"/>
    <w:rsid w:val="00C7221D"/>
    <w:rsid w:val="00C737EF"/>
    <w:rsid w:val="00C7490D"/>
    <w:rsid w:val="00C7705C"/>
    <w:rsid w:val="00C826C8"/>
    <w:rsid w:val="00C85BC2"/>
    <w:rsid w:val="00C90916"/>
    <w:rsid w:val="00CA002A"/>
    <w:rsid w:val="00CB1FB2"/>
    <w:rsid w:val="00CB1FD5"/>
    <w:rsid w:val="00CB412F"/>
    <w:rsid w:val="00CB551B"/>
    <w:rsid w:val="00CC039A"/>
    <w:rsid w:val="00CC2737"/>
    <w:rsid w:val="00CC2E88"/>
    <w:rsid w:val="00CC7C4D"/>
    <w:rsid w:val="00CD119E"/>
    <w:rsid w:val="00CD3834"/>
    <w:rsid w:val="00CD7B9F"/>
    <w:rsid w:val="00CE5EE6"/>
    <w:rsid w:val="00CF2582"/>
    <w:rsid w:val="00D13581"/>
    <w:rsid w:val="00D206BF"/>
    <w:rsid w:val="00D218BA"/>
    <w:rsid w:val="00D257AA"/>
    <w:rsid w:val="00D40B10"/>
    <w:rsid w:val="00D5311C"/>
    <w:rsid w:val="00D5354E"/>
    <w:rsid w:val="00D55A87"/>
    <w:rsid w:val="00D6080E"/>
    <w:rsid w:val="00D73FD2"/>
    <w:rsid w:val="00D77EE9"/>
    <w:rsid w:val="00DB10F4"/>
    <w:rsid w:val="00DB2A92"/>
    <w:rsid w:val="00DD219F"/>
    <w:rsid w:val="00DE41F2"/>
    <w:rsid w:val="00DF57A8"/>
    <w:rsid w:val="00E03AFF"/>
    <w:rsid w:val="00E04C28"/>
    <w:rsid w:val="00E058A4"/>
    <w:rsid w:val="00E21F01"/>
    <w:rsid w:val="00E244B7"/>
    <w:rsid w:val="00E275A8"/>
    <w:rsid w:val="00E435AA"/>
    <w:rsid w:val="00E55E2F"/>
    <w:rsid w:val="00E604D4"/>
    <w:rsid w:val="00E611B6"/>
    <w:rsid w:val="00E71749"/>
    <w:rsid w:val="00E77D0C"/>
    <w:rsid w:val="00E838EB"/>
    <w:rsid w:val="00E84996"/>
    <w:rsid w:val="00E94E2A"/>
    <w:rsid w:val="00EA1C95"/>
    <w:rsid w:val="00EA7AEA"/>
    <w:rsid w:val="00EB1999"/>
    <w:rsid w:val="00EB7F14"/>
    <w:rsid w:val="00ED296B"/>
    <w:rsid w:val="00ED33B1"/>
    <w:rsid w:val="00EE5163"/>
    <w:rsid w:val="00EF507C"/>
    <w:rsid w:val="00F0033D"/>
    <w:rsid w:val="00F15CD8"/>
    <w:rsid w:val="00F16408"/>
    <w:rsid w:val="00F21257"/>
    <w:rsid w:val="00F30BBE"/>
    <w:rsid w:val="00F44FD2"/>
    <w:rsid w:val="00F46382"/>
    <w:rsid w:val="00F52774"/>
    <w:rsid w:val="00F71004"/>
    <w:rsid w:val="00F72C65"/>
    <w:rsid w:val="00F82F08"/>
    <w:rsid w:val="00F84499"/>
    <w:rsid w:val="00F84615"/>
    <w:rsid w:val="00F85DD4"/>
    <w:rsid w:val="00F87A87"/>
    <w:rsid w:val="00F92F51"/>
    <w:rsid w:val="00F9382A"/>
    <w:rsid w:val="00FA43AF"/>
    <w:rsid w:val="00FA61F0"/>
    <w:rsid w:val="00FB1729"/>
    <w:rsid w:val="00FB3E9D"/>
    <w:rsid w:val="00FB5811"/>
    <w:rsid w:val="00FC6120"/>
    <w:rsid w:val="00FE2ED7"/>
    <w:rsid w:val="00FE7D3E"/>
    <w:rsid w:val="00FF04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2E8B8D"/>
  <w15:chartTrackingRefBased/>
  <w15:docId w15:val="{6F48A866-173E-428F-84A7-4751EB1648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P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ter"/>
    <w:uiPriority w:val="9"/>
    <w:qFormat/>
    <w:rsid w:val="008D286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8D286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8D286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8D286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8D286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8D286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8D286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8D286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8D286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ter">
    <w:name w:val="Título 1 Caráter"/>
    <w:basedOn w:val="Tipodeletrapredefinidodopargrafo"/>
    <w:link w:val="Ttulo1"/>
    <w:uiPriority w:val="9"/>
    <w:rsid w:val="008D286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8D286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8D286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8D2865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8D2865"/>
    <w:rPr>
      <w:rFonts w:eastAsiaTheme="majorEastAsia" w:cstheme="majorBidi"/>
      <w:color w:val="0F4761" w:themeColor="accent1" w:themeShade="B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8D2865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8D2865"/>
    <w:rPr>
      <w:rFonts w:eastAsiaTheme="majorEastAsia" w:cstheme="majorBidi"/>
      <w:color w:val="595959" w:themeColor="text1" w:themeTint="A6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8D2865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8D286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ter"/>
    <w:uiPriority w:val="10"/>
    <w:qFormat/>
    <w:rsid w:val="008D286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8D28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8D286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8D286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arter"/>
    <w:uiPriority w:val="29"/>
    <w:qFormat/>
    <w:rsid w:val="008D286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8D2865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865"/>
    <w:pPr>
      <w:ind w:left="720"/>
      <w:contextualSpacing/>
    </w:pPr>
  </w:style>
  <w:style w:type="character" w:styleId="nfaseIntensa">
    <w:name w:val="Intense Emphasis"/>
    <w:basedOn w:val="Tipodeletrapredefinidodopargrafo"/>
    <w:uiPriority w:val="21"/>
    <w:qFormat/>
    <w:rsid w:val="008D2865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8D286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8D2865"/>
    <w:rPr>
      <w:i/>
      <w:iCs/>
      <w:color w:val="0F4761" w:themeColor="accent1" w:themeShade="BF"/>
    </w:rPr>
  </w:style>
  <w:style w:type="character" w:styleId="RefernciaIntensa">
    <w:name w:val="Intense Reference"/>
    <w:basedOn w:val="Tipodeletrapredefinidodopargrafo"/>
    <w:uiPriority w:val="32"/>
    <w:qFormat/>
    <w:rsid w:val="008D2865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arter"/>
    <w:uiPriority w:val="99"/>
    <w:unhideWhenUsed/>
    <w:rsid w:val="00A959B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A959BB"/>
  </w:style>
  <w:style w:type="paragraph" w:styleId="Rodap">
    <w:name w:val="footer"/>
    <w:basedOn w:val="Normal"/>
    <w:link w:val="RodapCarter"/>
    <w:uiPriority w:val="99"/>
    <w:unhideWhenUsed/>
    <w:rsid w:val="00A959B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A959B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44C1D8-0EBD-459D-8C8D-D87EA9AE4F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8</Pages>
  <Words>4926</Words>
  <Characters>26606</Characters>
  <Application>Microsoft Office Word</Application>
  <DocSecurity>0</DocSecurity>
  <Lines>221</Lines>
  <Paragraphs>62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Manager>CEP</Manager>
  <Company>CEP</Company>
  <LinksUpToDate>false</LinksUpToDate>
  <CharactersWithSpaces>31470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Relatório Sinodal CEP - abril 2024</dc:title>
  <dc:subject>Relatório Sinodal CEP - abril 2024</dc:subject>
  <dc:creator>CEP</dc:creator>
  <cp:keywords/>
  <dc:description/>
  <cp:lastModifiedBy>Comunicação CEP</cp:lastModifiedBy>
  <cp:revision>11</cp:revision>
  <cp:lastPrinted>2024-05-02T11:10:00Z</cp:lastPrinted>
  <dcterms:created xsi:type="dcterms:W3CDTF">2024-04-19T13:46:00Z</dcterms:created>
  <dcterms:modified xsi:type="dcterms:W3CDTF">2024-05-02T11:21:00Z</dcterms:modified>
</cp:coreProperties>
</file>