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5AB1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TEMPERAR E ILUMINAR</w:t>
      </w:r>
    </w:p>
    <w:p w14:paraId="2FBB0268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O neo-presbítero e o moderador para a vida presbiteral</w:t>
      </w:r>
    </w:p>
    <w:p w14:paraId="34581BE9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</w:p>
    <w:p w14:paraId="3333821A" w14:textId="6253C0FE" w:rsidR="000B4E69" w:rsidRPr="00E431E8" w:rsidRDefault="008556F6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I</w:t>
      </w:r>
      <w:r w:rsidR="000B4E69" w:rsidRPr="00E431E8">
        <w:rPr>
          <w:rFonts w:ascii="Times New Roman" w:hAnsi="Times New Roman" w:cs="Times New Roman"/>
          <w:color w:val="1A1A1A"/>
        </w:rPr>
        <w:t>. CONHECER E MOTIVAR</w:t>
      </w:r>
    </w:p>
    <w:p w14:paraId="5A12EBB9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O Arcebispo, o arcipreste e o moderador para a vida presbiteral, numa ação que precede e prepara 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envio do neo-presbítero, assumirão uma atitude de atenção ao contexto paroquial para o qual é enviado.</w:t>
      </w:r>
    </w:p>
    <w:p w14:paraId="03734DFC" w14:textId="40948379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Deste modo, diligentemente, providenciarão uma descrição e análise da realidade paroquial que</w:t>
      </w:r>
      <w:r w:rsidR="008556F6"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considere os desafios pastorais, as necessidades espirituais, as condições económicas e patrimoniais,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reconhecendo se estão reunidas as condições para o desempenho de um ministério fecundo.</w:t>
      </w:r>
    </w:p>
    <w:p w14:paraId="79836D52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</w:p>
    <w:p w14:paraId="4205EC82" w14:textId="32F67074" w:rsidR="000B4E69" w:rsidRPr="00E431E8" w:rsidRDefault="008556F6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II</w:t>
      </w:r>
      <w:r w:rsidR="000B4E69" w:rsidRPr="00E431E8">
        <w:rPr>
          <w:rFonts w:ascii="Times New Roman" w:hAnsi="Times New Roman" w:cs="Times New Roman"/>
          <w:color w:val="1A1A1A"/>
        </w:rPr>
        <w:t>. ESCUTAR E ACOMPANHAR</w:t>
      </w:r>
    </w:p>
    <w:p w14:paraId="784F0B85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O rosto de caridade pastoral e amizade presbiteral será o moderador para a vida presbiteral. Tenha-se 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cuidado de começar com um acompanhamento pessoal dos padres jovens e de promover e sustentar as suas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qualidades, para que estes possam abraçar, com entusiasmo, os primeiros desafios pastorais. O pároco para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junto de quem o jovem presbítero tenha sido inicialmente enviado deve ser o primeiro a sentir 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responsabilidade por este acompanhamento. O que é requerido a um moderador para a vida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presbiteral?</w:t>
      </w:r>
    </w:p>
    <w:p w14:paraId="0B79D46C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1. A disponibilidade para receber e acompanhar responsavelmente alguém que está a iniciar o ministério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presbiteral, num período de pelo menos cinco anos, permitindo ao jovem presbítero potenciar o que de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melhor há em si.</w:t>
      </w:r>
    </w:p>
    <w:p w14:paraId="5E01A9ED" w14:textId="1E615EF2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1.1. Este acompanhamento acontecerá durante cinco anos, sabendo-se, porém, que a</w:t>
      </w:r>
      <w:r w:rsidR="00206B2A"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realidade presbiteral é dinâmica e pode, por isso, reclamar outros tempos.</w:t>
      </w:r>
    </w:p>
    <w:p w14:paraId="00E0D346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1.2. Este acompanhamento não supõe a divisão nem o aproveitamento indevido do serviço pastoral,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mas, antes, fomentar oportunidades de crescimento mútuo, de formação contínua e de um serviço mais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comprometido.</w:t>
      </w:r>
    </w:p>
    <w:p w14:paraId="4C15E6AA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2. O moderador para a vida presbiteral, pela proximidade fraterna e experiência pastoral, é chamado 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acompanhar o neo-presbítero na passagem entre a formação no Seminário e as missões que lhe foram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confiadas, integrando o entusiasmo inicial do neo-presbítero e o realismo da dinâmica pastoral.</w:t>
      </w:r>
    </w:p>
    <w:p w14:paraId="7F3EF779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2.1. A capacidade para, num ambiente de confiança, de escuta, de reserva, de discrição e cuidado,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promover as qualidades e ajudar a integrar a experiência de fragilidade do neo-presbítero.</w:t>
      </w:r>
    </w:p>
    <w:p w14:paraId="2DA8E1F5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lastRenderedPageBreak/>
        <w:t>2.2. A abertura para promover experiências de vida comunitária, nomeadamente a habitação comum,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as refeições, as orações, os momentos de lazer e a partilha das alegrias e dos desafios da vida pastoral.</w:t>
      </w:r>
    </w:p>
    <w:p w14:paraId="42F1375D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2.3. A marcação de um encontro semanal entre o moderador e o neo-presbítero que possa promover 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escuta e a partilha, o incentivo e a consolidação das dimensões da vida humana, espiritual, intelectual,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pastoral e comunitária.</w:t>
      </w:r>
    </w:p>
    <w:p w14:paraId="3AE5CFF0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2.4. No decorrer da experiência de moderação, promover, anualmente, um diálogo com o Bispo ou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com o seu representante.</w:t>
      </w:r>
    </w:p>
    <w:p w14:paraId="1D670C45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</w:p>
    <w:p w14:paraId="154E83FE" w14:textId="7C07A846" w:rsidR="000B4E69" w:rsidRPr="00E431E8" w:rsidRDefault="008556F6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III</w:t>
      </w:r>
      <w:r w:rsidR="000B4E69" w:rsidRPr="00E431E8">
        <w:rPr>
          <w:rFonts w:ascii="Times New Roman" w:hAnsi="Times New Roman" w:cs="Times New Roman"/>
          <w:color w:val="1A1A1A"/>
        </w:rPr>
        <w:t>. ACOLHER E CONFIAR</w:t>
      </w:r>
    </w:p>
    <w:p w14:paraId="002A6159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Nos bispos da nossa Arquidiocese, enquanto sinais de comunhão, com visitas regulares e pessoais, 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neo-presbítero encontra a figura de alguém que o conhece, acolhe, encoraja e ampara no caminho. No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moderador para a vida presbiteral, irmão mais velho no presbitério e braço estendido dos bispos, encontrará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alguém atento ao seu ímpeto entusiasmado, que possa promover uma autêntica comunhão que o irá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motivar, compreender e, porventura, corrigir fraternalmente.</w:t>
      </w:r>
    </w:p>
    <w:p w14:paraId="74E53E0A" w14:textId="7F88453C" w:rsidR="000B4E69" w:rsidRPr="00E431E8" w:rsidRDefault="008556F6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Este</w:t>
      </w:r>
      <w:r w:rsidR="000B4E69" w:rsidRPr="00E431E8">
        <w:rPr>
          <w:rFonts w:ascii="Times New Roman" w:hAnsi="Times New Roman" w:cs="Times New Roman"/>
          <w:color w:val="1A1A1A"/>
        </w:rPr>
        <w:t xml:space="preserve"> tempo hodierno</w:t>
      </w:r>
      <w:r>
        <w:rPr>
          <w:rFonts w:ascii="Times New Roman" w:hAnsi="Times New Roman" w:cs="Times New Roman"/>
          <w:color w:val="1A1A1A"/>
        </w:rPr>
        <w:t>, que nos é dado a viver,</w:t>
      </w:r>
      <w:r w:rsidR="000B4E69" w:rsidRPr="00E431E8">
        <w:rPr>
          <w:rFonts w:ascii="Times New Roman" w:hAnsi="Times New Roman" w:cs="Times New Roman"/>
          <w:color w:val="1A1A1A"/>
        </w:rPr>
        <w:t xml:space="preserve"> é</w:t>
      </w:r>
      <w:r w:rsidR="000B4E69">
        <w:rPr>
          <w:rFonts w:ascii="Times New Roman" w:hAnsi="Times New Roman" w:cs="Times New Roman"/>
          <w:color w:val="1A1A1A"/>
        </w:rPr>
        <w:t xml:space="preserve"> </w:t>
      </w:r>
      <w:r w:rsidR="000B4E69" w:rsidRPr="00E431E8">
        <w:rPr>
          <w:rFonts w:ascii="Times New Roman" w:hAnsi="Times New Roman" w:cs="Times New Roman"/>
          <w:color w:val="1A1A1A"/>
        </w:rPr>
        <w:t>diferente, mas não mais difícil, porque o aqui e agora que vivemos continua a ser um tempo favorável a</w:t>
      </w:r>
      <w:r w:rsidR="000B4E69">
        <w:rPr>
          <w:rFonts w:ascii="Times New Roman" w:hAnsi="Times New Roman" w:cs="Times New Roman"/>
          <w:color w:val="1A1A1A"/>
        </w:rPr>
        <w:t xml:space="preserve"> </w:t>
      </w:r>
      <w:r w:rsidR="000B4E69" w:rsidRPr="00E431E8">
        <w:rPr>
          <w:rFonts w:ascii="Times New Roman" w:hAnsi="Times New Roman" w:cs="Times New Roman"/>
          <w:color w:val="1A1A1A"/>
        </w:rPr>
        <w:t>processos eclesiais originais, inauditas expressões de autenticidade e de fecundidade evangélica.</w:t>
      </w:r>
    </w:p>
    <w:p w14:paraId="1989F402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1. O neo-presbítero não é padre somente pela imitação de outros padres. O que Deus pede é que seja um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padre a partir daquilo que cada um é, ou seja, a partir da sua originalidade, franqueza e fragilidade, mas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sempre consciente dos dons que Ele lhe concede.</w:t>
      </w:r>
    </w:p>
    <w:p w14:paraId="5C62A181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1.1. Todo o padre é membro efetivo e afetivo do presbitério. Antes de mais, a comunhão e, depois, 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missão, mediante a caridade fraterna e pastoral no ministério.</w:t>
      </w:r>
    </w:p>
    <w:p w14:paraId="4EDAB538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1.2. Quem é enviado serve em nome de Cristo e em nome da Igreja e, por isso, abraça a missão que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lhe é confiada. Um padre é a expressão de uma comunidade a partir das pessoas que conhece, dos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encontros que tece, das preocupações que o ocupam, das histórias que lhe narram, do amor que recebe, dos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silêncios que acolhe, das partilhas que escuta, daquilo que lhe testemunham.</w:t>
      </w:r>
    </w:p>
    <w:p w14:paraId="3766F9A4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2. Nos primeiros anos depois da ordenação presbiteral, os padres são confrontados com a beleza, mas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também com as dificuldades de comunidades cristãs concretas. Assim, do neo-presbítero espera-se a justa e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necessária disponibilidade para ser acompanhado pelo moderador para a vida presbiteral.</w:t>
      </w:r>
    </w:p>
    <w:p w14:paraId="0483C952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lastRenderedPageBreak/>
        <w:t>2.1. O facto de o neo-presbítero deixar-se acompanhar pelo moderador para a vida presbiteral não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limita a liberdade, nem condiciona a criatividade pastoral, mas constrói-se mediante uma relação assente na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confiança, na comunhão e no dom que o outro é para quem está a iniciar o ministério presbiteral.</w:t>
      </w:r>
    </w:p>
    <w:p w14:paraId="4ECEFFDE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2.2. A partilha das dificuldades e das dúvidas não diminui a ação do neo-presbítero, mas abre</w:t>
      </w:r>
    </w:p>
    <w:p w14:paraId="763AC083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horizontes e possibilidades de enfrentar os desafios, acompanhado pelo realismo e experiência pastoral do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moderador.</w:t>
      </w:r>
    </w:p>
    <w:p w14:paraId="46F84BC3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3. Após ter vivido, recentemente, uma experiência de vida comunitária no seminário, agora, o neo-presbítero deve cultivar experiências de verdadeira fraternidade presbiteral de modo a abraçar, com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entusiasmo, os primeiros desafios pastorais.</w:t>
      </w:r>
    </w:p>
    <w:p w14:paraId="3E7F6084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3.1. A amizade com o moderador para a vida presbiteral, como irmão mais velho no presbitério, é um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tesouro que importa cuidar e promover mediante o estilo adquirido na formação inicial, nomeadamente,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como já se referiu, a habitação comum, as refeições, as orações, os momentos de lazer e partilha das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alegrias e dos desafios da vida pastoral.</w:t>
      </w:r>
    </w:p>
    <w:p w14:paraId="37A67847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3.2. A formação oferecida no contexto do Seminário e da Faculdade de Teologia é agora aplicada no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concreto da vida, o que exige uma capacidade de discernimento e de leitura da realidade. Assim, entre 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jovem padre e o moderador para a vida presbiteral é crucial haver, semanalmente, encontros durante os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quais seja promovida a partilha sincera das experiências vividas e também a reflexão sobre os problemas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que se vão encontrando no dia-a-dia.</w:t>
      </w:r>
    </w:p>
    <w:p w14:paraId="08610AD9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3.3. A imposição e unção das mãos são sempre renovadas na oração pessoal e comunitária, no retiro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anual, no acompanhamento espiritual, na Liturgia e na formação permanente.</w:t>
      </w:r>
    </w:p>
    <w:p w14:paraId="0DE9CC26" w14:textId="77777777" w:rsidR="000B4E69" w:rsidRPr="00E431E8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</w:p>
    <w:p w14:paraId="550553BA" w14:textId="63A47ADC" w:rsidR="000B4E69" w:rsidRPr="000B4E69" w:rsidRDefault="000B4E69" w:rsidP="00206B2A">
      <w:pPr>
        <w:spacing w:line="360" w:lineRule="auto"/>
        <w:jc w:val="both"/>
        <w:rPr>
          <w:rFonts w:ascii="Times New Roman" w:hAnsi="Times New Roman" w:cs="Times New Roman"/>
          <w:color w:val="1A1A1A"/>
        </w:rPr>
      </w:pPr>
      <w:r w:rsidRPr="00E431E8">
        <w:rPr>
          <w:rFonts w:ascii="Times New Roman" w:hAnsi="Times New Roman" w:cs="Times New Roman"/>
          <w:color w:val="1A1A1A"/>
        </w:rPr>
        <w:t>Em suma, este ambiente de fraternidade entre o neo-presbítero e o moderador para a vida presbiteral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proporcionará um melhor acolhimento dos presbíteros recentemente ordenados e dará o devido lugar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àqueles mais experientes, fazendo com que todos se sintam felizes e realizados, desde que encontrem o</w:t>
      </w:r>
      <w:r>
        <w:rPr>
          <w:rFonts w:ascii="Times New Roman" w:hAnsi="Times New Roman" w:cs="Times New Roman"/>
          <w:color w:val="1A1A1A"/>
        </w:rPr>
        <w:t xml:space="preserve"> </w:t>
      </w:r>
      <w:r w:rsidRPr="00E431E8">
        <w:rPr>
          <w:rFonts w:ascii="Times New Roman" w:hAnsi="Times New Roman" w:cs="Times New Roman"/>
          <w:color w:val="1A1A1A"/>
        </w:rPr>
        <w:t>lugar certo onde possam colocar os seus dons ao serviço do Reino de Deus.</w:t>
      </w:r>
    </w:p>
    <w:sectPr w:rsidR="000B4E69" w:rsidRPr="000B4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69"/>
    <w:rsid w:val="000B4E69"/>
    <w:rsid w:val="00206B2A"/>
    <w:rsid w:val="00337C2F"/>
    <w:rsid w:val="008556F6"/>
    <w:rsid w:val="00D01399"/>
    <w:rsid w:val="00DF2DC0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64EA"/>
  <w15:chartTrackingRefBased/>
  <w15:docId w15:val="{ADF4544C-A304-B847-8C41-BE12C58D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69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B4E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B4E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B4E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B4E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B4E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B4E6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B4E6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B4E6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B4E6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B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B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B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B4E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B4E6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B4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B4E6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B4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B4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B4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B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B4E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B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B4E6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B4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4E6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B4E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B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B4E6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B4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1038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Excellent211</dc:creator>
  <cp:keywords/>
  <dc:description/>
  <cp:lastModifiedBy>P. Avelino Amorim</cp:lastModifiedBy>
  <cp:revision>4</cp:revision>
  <dcterms:created xsi:type="dcterms:W3CDTF">2025-07-09T12:52:00Z</dcterms:created>
  <dcterms:modified xsi:type="dcterms:W3CDTF">2025-07-19T23:30:00Z</dcterms:modified>
</cp:coreProperties>
</file>