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7A3" w:rsidRDefault="009657A3" w:rsidP="00F00BBC">
      <w:pPr>
        <w:spacing w:after="0"/>
        <w:ind w:left="-284" w:right="-568"/>
        <w:jc w:val="center"/>
        <w:rPr>
          <w:rFonts w:ascii="Arial" w:hAnsi="Arial" w:cs="Arial"/>
          <w:b/>
          <w:color w:val="000000"/>
          <w:w w:val="130"/>
          <w:sz w:val="32"/>
          <w:szCs w:val="32"/>
        </w:rPr>
      </w:pPr>
      <w:r>
        <w:rPr>
          <w:rFonts w:ascii="Arial" w:hAnsi="Arial" w:cs="Arial"/>
          <w:b/>
          <w:color w:val="000000"/>
          <w:w w:val="130"/>
          <w:sz w:val="32"/>
          <w:szCs w:val="32"/>
        </w:rPr>
        <w:t>XIX Congresso Nacional</w:t>
      </w:r>
    </w:p>
    <w:p w:rsidR="00F00BBC" w:rsidRDefault="00F00BBC" w:rsidP="00F00BBC">
      <w:pPr>
        <w:spacing w:after="0"/>
        <w:ind w:left="-284" w:right="-568"/>
        <w:jc w:val="center"/>
        <w:rPr>
          <w:rFonts w:ascii="Arial" w:hAnsi="Arial" w:cs="Arial"/>
          <w:b/>
          <w:color w:val="000000"/>
          <w:w w:val="130"/>
          <w:sz w:val="24"/>
          <w:szCs w:val="24"/>
        </w:rPr>
      </w:pPr>
      <w:r>
        <w:rPr>
          <w:rFonts w:ascii="Arial" w:hAnsi="Arial" w:cs="Arial"/>
          <w:b/>
          <w:color w:val="000000"/>
          <w:w w:val="130"/>
          <w:sz w:val="24"/>
          <w:szCs w:val="24"/>
        </w:rPr>
        <w:t xml:space="preserve">LEIRIA - </w:t>
      </w:r>
      <w:r w:rsidRPr="00F00BBC">
        <w:rPr>
          <w:rFonts w:ascii="Arial" w:hAnsi="Arial" w:cs="Arial"/>
          <w:b/>
          <w:color w:val="000000"/>
          <w:w w:val="130"/>
          <w:sz w:val="24"/>
          <w:szCs w:val="24"/>
        </w:rPr>
        <w:t xml:space="preserve">7 e 8 de </w:t>
      </w:r>
      <w:r w:rsidR="00583A28">
        <w:rPr>
          <w:rFonts w:ascii="Arial" w:hAnsi="Arial" w:cs="Arial"/>
          <w:b/>
          <w:color w:val="000000"/>
          <w:w w:val="130"/>
          <w:sz w:val="24"/>
          <w:szCs w:val="24"/>
        </w:rPr>
        <w:t>j</w:t>
      </w:r>
      <w:r w:rsidRPr="00F00BBC">
        <w:rPr>
          <w:rFonts w:ascii="Arial" w:hAnsi="Arial" w:cs="Arial"/>
          <w:b/>
          <w:color w:val="000000"/>
          <w:w w:val="130"/>
          <w:sz w:val="24"/>
          <w:szCs w:val="24"/>
        </w:rPr>
        <w:t>unho de 2025</w:t>
      </w:r>
    </w:p>
    <w:p w:rsidR="00F00BBC" w:rsidRPr="00F00BBC" w:rsidRDefault="00F00BBC" w:rsidP="00F00BBC">
      <w:pPr>
        <w:spacing w:after="0"/>
        <w:ind w:left="-284" w:right="-568"/>
        <w:jc w:val="center"/>
        <w:rPr>
          <w:rFonts w:ascii="Arial" w:hAnsi="Arial" w:cs="Arial"/>
          <w:b/>
          <w:color w:val="000000"/>
          <w:w w:val="130"/>
          <w:sz w:val="24"/>
          <w:szCs w:val="24"/>
        </w:rPr>
      </w:pPr>
    </w:p>
    <w:p w:rsidR="00BE0F55" w:rsidRPr="00F00BBC" w:rsidRDefault="009657A3" w:rsidP="00F00BBC">
      <w:pPr>
        <w:spacing w:after="0" w:line="360" w:lineRule="auto"/>
        <w:ind w:left="-284" w:right="-568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Horário/Programa</w:t>
      </w:r>
    </w:p>
    <w:p w:rsidR="009657A3" w:rsidRDefault="009657A3" w:rsidP="00FF7283">
      <w:pPr>
        <w:spacing w:after="0" w:line="360" w:lineRule="auto"/>
        <w:ind w:left="-284" w:right="-568"/>
        <w:rPr>
          <w:rFonts w:ascii="Arial" w:hAnsi="Arial" w:cs="Arial"/>
          <w:b/>
          <w:i/>
          <w:u w:val="single"/>
        </w:rPr>
      </w:pPr>
      <w:r w:rsidRPr="00FF7283">
        <w:rPr>
          <w:rFonts w:ascii="Arial" w:hAnsi="Arial" w:cs="Arial"/>
          <w:b/>
          <w:i/>
          <w:sz w:val="36"/>
          <w:szCs w:val="36"/>
          <w:u w:val="single"/>
        </w:rPr>
        <w:t>Sábado</w:t>
      </w:r>
      <w:r>
        <w:rPr>
          <w:rFonts w:ascii="Arial" w:hAnsi="Arial" w:cs="Arial"/>
          <w:b/>
          <w:i/>
          <w:u w:val="single"/>
        </w:rPr>
        <w:t>, 07 de junho 2025</w:t>
      </w:r>
    </w:p>
    <w:p w:rsidR="009657A3" w:rsidRDefault="009657A3" w:rsidP="009657A3">
      <w:pPr>
        <w:tabs>
          <w:tab w:val="left" w:pos="851"/>
        </w:tabs>
        <w:spacing w:after="0" w:line="360" w:lineRule="auto"/>
        <w:ind w:left="-284" w:right="-568"/>
        <w:rPr>
          <w:rFonts w:ascii="Arial" w:hAnsi="Arial" w:cs="Arial"/>
        </w:rPr>
      </w:pPr>
      <w:r>
        <w:rPr>
          <w:rFonts w:ascii="Arial" w:hAnsi="Arial" w:cs="Arial"/>
          <w:b/>
        </w:rPr>
        <w:t>09h</w:t>
      </w:r>
      <w:r w:rsidR="000F37F1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</w:rPr>
        <w:t xml:space="preserve"> – </w:t>
      </w:r>
      <w:r w:rsidR="000F37F1">
        <w:rPr>
          <w:rFonts w:ascii="Arial" w:hAnsi="Arial" w:cs="Arial"/>
        </w:rPr>
        <w:t>Receção e distribuição dos quartos.</w:t>
      </w:r>
    </w:p>
    <w:p w:rsidR="000F37F1" w:rsidRDefault="000F37F1" w:rsidP="009657A3">
      <w:pPr>
        <w:tabs>
          <w:tab w:val="left" w:pos="851"/>
        </w:tabs>
        <w:spacing w:after="0" w:line="360" w:lineRule="auto"/>
        <w:ind w:left="-284" w:right="-56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09h30 </w:t>
      </w:r>
      <w:r>
        <w:rPr>
          <w:rFonts w:ascii="Arial" w:hAnsi="Arial" w:cs="Arial"/>
        </w:rPr>
        <w:t>– Distribuição do material do congresso.</w:t>
      </w:r>
    </w:p>
    <w:p w:rsidR="009657A3" w:rsidRDefault="00FD2CC2" w:rsidP="00FF7283">
      <w:pPr>
        <w:tabs>
          <w:tab w:val="left" w:pos="851"/>
        </w:tabs>
        <w:spacing w:after="0" w:line="360" w:lineRule="auto"/>
        <w:ind w:left="-284" w:right="-56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10h30 </w:t>
      </w:r>
      <w:r>
        <w:rPr>
          <w:rFonts w:ascii="Arial" w:hAnsi="Arial" w:cs="Arial"/>
        </w:rPr>
        <w:t>– Sessão de abertura do Congresso</w:t>
      </w:r>
      <w:r w:rsidR="00FF7283">
        <w:rPr>
          <w:rFonts w:ascii="Arial" w:hAnsi="Arial" w:cs="Arial"/>
        </w:rPr>
        <w:t>.</w:t>
      </w:r>
    </w:p>
    <w:p w:rsidR="000F37F1" w:rsidRPr="000F37F1" w:rsidRDefault="000F37F1" w:rsidP="00FF7283">
      <w:pPr>
        <w:tabs>
          <w:tab w:val="left" w:pos="851"/>
        </w:tabs>
        <w:spacing w:after="0" w:line="360" w:lineRule="auto"/>
        <w:ind w:left="-284" w:right="-56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</w:t>
      </w:r>
      <w:r w:rsidR="004F2E85">
        <w:rPr>
          <w:rFonts w:ascii="Arial" w:hAnsi="Arial" w:cs="Arial"/>
        </w:rPr>
        <w:t>Oração Inicial</w:t>
      </w:r>
      <w:r w:rsidRPr="000F37F1">
        <w:rPr>
          <w:rFonts w:ascii="Arial" w:hAnsi="Arial" w:cs="Arial"/>
        </w:rPr>
        <w:t xml:space="preserve"> e relançamento dos trabalhos</w:t>
      </w:r>
    </w:p>
    <w:p w:rsidR="009657A3" w:rsidRDefault="009657A3" w:rsidP="009657A3">
      <w:pPr>
        <w:spacing w:after="0" w:line="360" w:lineRule="auto"/>
        <w:ind w:left="-284" w:right="-568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="00FD2CC2">
        <w:rPr>
          <w:rFonts w:ascii="Arial" w:hAnsi="Arial" w:cs="Arial"/>
        </w:rPr>
        <w:t xml:space="preserve">    </w:t>
      </w:r>
      <w:r w:rsidR="006C7B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Aprovação do Regulamento do Congresso </w:t>
      </w:r>
    </w:p>
    <w:p w:rsidR="009657A3" w:rsidRDefault="009657A3" w:rsidP="009657A3">
      <w:pPr>
        <w:spacing w:after="0" w:line="360" w:lineRule="auto"/>
        <w:ind w:left="-284" w:right="-568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FD2CC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Apresentação</w:t>
      </w:r>
      <w:r w:rsidR="00447D78">
        <w:rPr>
          <w:rFonts w:ascii="Arial" w:hAnsi="Arial" w:cs="Arial"/>
        </w:rPr>
        <w:t xml:space="preserve"> e votação</w:t>
      </w:r>
      <w:r w:rsidR="000F37F1">
        <w:rPr>
          <w:rFonts w:ascii="Arial" w:hAnsi="Arial" w:cs="Arial"/>
        </w:rPr>
        <w:t xml:space="preserve"> do </w:t>
      </w:r>
      <w:r w:rsidR="00583A28">
        <w:rPr>
          <w:rFonts w:ascii="Arial" w:hAnsi="Arial" w:cs="Arial"/>
        </w:rPr>
        <w:t>r</w:t>
      </w:r>
      <w:r w:rsidR="000F37F1">
        <w:rPr>
          <w:rFonts w:ascii="Arial" w:hAnsi="Arial" w:cs="Arial"/>
        </w:rPr>
        <w:t>elatório de atividades e</w:t>
      </w:r>
      <w:r>
        <w:rPr>
          <w:rFonts w:ascii="Arial" w:hAnsi="Arial" w:cs="Arial"/>
        </w:rPr>
        <w:t xml:space="preserve"> das </w:t>
      </w:r>
      <w:r w:rsidR="00583A28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ontas do </w:t>
      </w:r>
      <w:r w:rsidR="000F37F1">
        <w:rPr>
          <w:rFonts w:ascii="Arial" w:hAnsi="Arial" w:cs="Arial"/>
        </w:rPr>
        <w:t>triénio</w:t>
      </w:r>
      <w:r w:rsidR="00FD2CC2">
        <w:rPr>
          <w:rFonts w:ascii="Arial" w:hAnsi="Arial" w:cs="Arial"/>
        </w:rPr>
        <w:t>.</w:t>
      </w:r>
    </w:p>
    <w:p w:rsidR="00FD2CC2" w:rsidRDefault="00FD2CC2" w:rsidP="009657A3">
      <w:pPr>
        <w:spacing w:after="0" w:line="360" w:lineRule="auto"/>
        <w:ind w:left="-284" w:right="-568"/>
        <w:rPr>
          <w:rFonts w:ascii="Arial" w:hAnsi="Arial" w:cs="Arial"/>
        </w:rPr>
      </w:pPr>
      <w:r w:rsidRPr="00FD2CC2">
        <w:rPr>
          <w:rFonts w:ascii="Arial" w:hAnsi="Arial" w:cs="Arial"/>
          <w:b/>
        </w:rPr>
        <w:t xml:space="preserve">13h00 </w:t>
      </w:r>
      <w:r w:rsidRPr="00F00BBC">
        <w:rPr>
          <w:rFonts w:ascii="Arial" w:hAnsi="Arial" w:cs="Arial"/>
          <w:b/>
        </w:rPr>
        <w:t>– Almoço</w:t>
      </w:r>
    </w:p>
    <w:p w:rsidR="006C7BD1" w:rsidRDefault="006C7BD1" w:rsidP="006C7BD1">
      <w:pPr>
        <w:spacing w:after="0" w:line="360" w:lineRule="auto"/>
        <w:ind w:left="-284" w:right="-568"/>
        <w:rPr>
          <w:rFonts w:ascii="Arial" w:hAnsi="Arial" w:cs="Arial"/>
        </w:rPr>
      </w:pPr>
      <w:r>
        <w:rPr>
          <w:rFonts w:ascii="Arial" w:hAnsi="Arial" w:cs="Arial"/>
          <w:b/>
        </w:rPr>
        <w:t>14h30 –</w:t>
      </w:r>
      <w:r>
        <w:rPr>
          <w:rFonts w:ascii="Arial" w:hAnsi="Arial" w:cs="Arial"/>
        </w:rPr>
        <w:t xml:space="preserve"> </w:t>
      </w:r>
      <w:r w:rsidR="00447D78">
        <w:rPr>
          <w:rFonts w:ascii="Arial" w:hAnsi="Arial" w:cs="Arial"/>
        </w:rPr>
        <w:t xml:space="preserve">Continuação: </w:t>
      </w:r>
      <w:r>
        <w:rPr>
          <w:rFonts w:ascii="Arial" w:hAnsi="Arial" w:cs="Arial"/>
        </w:rPr>
        <w:t>Apresentação</w:t>
      </w:r>
      <w:r w:rsidR="00447D78">
        <w:rPr>
          <w:rFonts w:ascii="Arial" w:hAnsi="Arial" w:cs="Arial"/>
        </w:rPr>
        <w:t xml:space="preserve"> dos</w:t>
      </w:r>
      <w:r>
        <w:rPr>
          <w:rFonts w:ascii="Arial" w:hAnsi="Arial" w:cs="Arial"/>
        </w:rPr>
        <w:t xml:space="preserve"> Relatório de Atividades</w:t>
      </w:r>
      <w:r w:rsidR="00447D78">
        <w:rPr>
          <w:rFonts w:ascii="Arial" w:hAnsi="Arial" w:cs="Arial"/>
        </w:rPr>
        <w:t xml:space="preserve"> e Contas</w:t>
      </w:r>
      <w:r>
        <w:rPr>
          <w:rFonts w:ascii="Arial" w:hAnsi="Arial" w:cs="Arial"/>
        </w:rPr>
        <w:t>.</w:t>
      </w:r>
    </w:p>
    <w:p w:rsidR="001B5BD8" w:rsidRDefault="00FD2CC2" w:rsidP="000F37F1">
      <w:pPr>
        <w:spacing w:after="0" w:line="360" w:lineRule="auto"/>
        <w:ind w:left="-284" w:right="-852"/>
        <w:rPr>
          <w:rFonts w:ascii="Arial" w:hAnsi="Arial" w:cs="Arial"/>
        </w:rPr>
      </w:pPr>
      <w:r w:rsidRPr="00FD2CC2">
        <w:rPr>
          <w:rFonts w:ascii="Arial" w:hAnsi="Arial" w:cs="Arial"/>
          <w:b/>
        </w:rPr>
        <w:t>1</w:t>
      </w:r>
      <w:r w:rsidR="006C7BD1">
        <w:rPr>
          <w:rFonts w:ascii="Arial" w:hAnsi="Arial" w:cs="Arial"/>
          <w:b/>
        </w:rPr>
        <w:t>5</w:t>
      </w:r>
      <w:r w:rsidR="00BB3B38">
        <w:rPr>
          <w:rFonts w:ascii="Arial" w:hAnsi="Arial" w:cs="Arial"/>
          <w:b/>
        </w:rPr>
        <w:t>h</w:t>
      </w:r>
      <w:r w:rsidRPr="00FD2CC2">
        <w:rPr>
          <w:rFonts w:ascii="Arial" w:hAnsi="Arial" w:cs="Arial"/>
          <w:b/>
        </w:rPr>
        <w:t>30 –</w:t>
      </w:r>
      <w:r>
        <w:rPr>
          <w:rFonts w:ascii="Arial" w:hAnsi="Arial" w:cs="Arial"/>
        </w:rPr>
        <w:t xml:space="preserve"> Apresentação da proposta de reflexão</w:t>
      </w:r>
      <w:r w:rsidR="000F37F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B5BD8">
        <w:rPr>
          <w:rFonts w:ascii="Arial" w:hAnsi="Arial" w:cs="Arial"/>
        </w:rPr>
        <w:t>“Evangelizar, dignificando o mundo do Trabalho”</w:t>
      </w:r>
    </w:p>
    <w:p w:rsidR="00FD2CC2" w:rsidRDefault="00BB3B38" w:rsidP="00BB3B38">
      <w:pPr>
        <w:spacing w:after="0" w:line="360" w:lineRule="auto"/>
        <w:ind w:left="-284" w:right="-568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447D78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h</w:t>
      </w:r>
      <w:r w:rsidR="00447D78">
        <w:rPr>
          <w:rFonts w:ascii="Arial" w:hAnsi="Arial" w:cs="Arial"/>
          <w:b/>
        </w:rPr>
        <w:t>45</w:t>
      </w:r>
      <w:r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</w:rPr>
        <w:t xml:space="preserve"> Aprofundamento por grupo </w:t>
      </w:r>
      <w:r w:rsidR="00E254B8">
        <w:rPr>
          <w:rFonts w:ascii="Arial" w:hAnsi="Arial" w:cs="Arial"/>
        </w:rPr>
        <w:t>(</w:t>
      </w:r>
      <w:r>
        <w:rPr>
          <w:rFonts w:ascii="Arial" w:hAnsi="Arial" w:cs="Arial"/>
        </w:rPr>
        <w:t>grupos</w:t>
      </w:r>
      <w:r w:rsidR="001B5BD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um em cada tema)</w:t>
      </w:r>
    </w:p>
    <w:p w:rsidR="009657A3" w:rsidRDefault="00FF7283" w:rsidP="00FF7283">
      <w:pPr>
        <w:tabs>
          <w:tab w:val="left" w:pos="709"/>
        </w:tabs>
        <w:spacing w:after="0" w:line="360" w:lineRule="auto"/>
        <w:ind w:left="-284" w:right="-568"/>
        <w:rPr>
          <w:rFonts w:ascii="Arial" w:hAnsi="Arial" w:cs="Arial"/>
        </w:rPr>
      </w:pPr>
      <w:r w:rsidRPr="00BB3B38">
        <w:rPr>
          <w:rFonts w:ascii="Arial" w:hAnsi="Arial" w:cs="Arial"/>
          <w:b/>
        </w:rPr>
        <w:t>17h</w:t>
      </w:r>
      <w:r w:rsidR="00447D78">
        <w:rPr>
          <w:rFonts w:ascii="Arial" w:hAnsi="Arial" w:cs="Arial"/>
          <w:b/>
        </w:rPr>
        <w:t>15</w:t>
      </w:r>
      <w:r w:rsidRPr="00BB3B38">
        <w:rPr>
          <w:rFonts w:ascii="Arial" w:hAnsi="Arial" w:cs="Arial"/>
          <w:b/>
        </w:rPr>
        <w:t xml:space="preserve"> </w:t>
      </w:r>
      <w:r w:rsidRPr="00F00BBC">
        <w:rPr>
          <w:rFonts w:ascii="Arial" w:hAnsi="Arial" w:cs="Arial"/>
          <w:b/>
        </w:rPr>
        <w:t>– Intervalo</w:t>
      </w:r>
      <w:r w:rsidR="009657A3">
        <w:rPr>
          <w:rFonts w:ascii="Arial" w:hAnsi="Arial" w:cs="Arial"/>
        </w:rPr>
        <w:t xml:space="preserve"> </w:t>
      </w:r>
    </w:p>
    <w:p w:rsidR="00FF7283" w:rsidRDefault="00FF7283" w:rsidP="00FD2CC2">
      <w:pPr>
        <w:tabs>
          <w:tab w:val="left" w:pos="709"/>
        </w:tabs>
        <w:spacing w:after="0" w:line="360" w:lineRule="auto"/>
        <w:ind w:left="-284" w:right="-568"/>
        <w:rPr>
          <w:rFonts w:ascii="Arial" w:hAnsi="Arial" w:cs="Arial"/>
        </w:rPr>
      </w:pPr>
      <w:r w:rsidRPr="00BB3B38">
        <w:rPr>
          <w:rFonts w:ascii="Arial" w:hAnsi="Arial" w:cs="Arial"/>
          <w:b/>
        </w:rPr>
        <w:t>1</w:t>
      </w:r>
      <w:r w:rsidR="00BB3B38" w:rsidRPr="00BB3B38">
        <w:rPr>
          <w:rFonts w:ascii="Arial" w:hAnsi="Arial" w:cs="Arial"/>
          <w:b/>
        </w:rPr>
        <w:t>7</w:t>
      </w:r>
      <w:r w:rsidRPr="00BB3B38">
        <w:rPr>
          <w:rFonts w:ascii="Arial" w:hAnsi="Arial" w:cs="Arial"/>
          <w:b/>
        </w:rPr>
        <w:t>h</w:t>
      </w:r>
      <w:r w:rsidR="00447D78">
        <w:rPr>
          <w:rFonts w:ascii="Arial" w:hAnsi="Arial" w:cs="Arial"/>
          <w:b/>
        </w:rPr>
        <w:t xml:space="preserve">45 </w:t>
      </w:r>
      <w:r w:rsidRPr="00447D78">
        <w:rPr>
          <w:rFonts w:ascii="Arial" w:hAnsi="Arial" w:cs="Arial"/>
          <w:b/>
        </w:rPr>
        <w:t>–</w:t>
      </w:r>
      <w:r w:rsidR="00447D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Plenário, apresentação e discussão conjunta dos temas em debate </w:t>
      </w:r>
      <w:r w:rsidR="00E254B8">
        <w:rPr>
          <w:rFonts w:ascii="Arial" w:hAnsi="Arial" w:cs="Arial"/>
        </w:rPr>
        <w:t>por grupos</w:t>
      </w:r>
      <w:r>
        <w:rPr>
          <w:rFonts w:ascii="Arial" w:hAnsi="Arial" w:cs="Arial"/>
        </w:rPr>
        <w:t>.</w:t>
      </w:r>
    </w:p>
    <w:p w:rsidR="009657A3" w:rsidRDefault="009657A3" w:rsidP="009657A3">
      <w:pPr>
        <w:spacing w:after="0" w:line="360" w:lineRule="auto"/>
        <w:ind w:left="-284" w:right="-568"/>
        <w:rPr>
          <w:rFonts w:ascii="Arial" w:hAnsi="Arial" w:cs="Arial"/>
        </w:rPr>
      </w:pPr>
      <w:r w:rsidRPr="009657A3">
        <w:rPr>
          <w:rFonts w:ascii="Arial" w:hAnsi="Arial" w:cs="Arial"/>
          <w:b/>
        </w:rPr>
        <w:t>19h00</w:t>
      </w:r>
      <w:r w:rsidRPr="00BE0F55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</w:rPr>
        <w:t xml:space="preserve"> </w:t>
      </w:r>
      <w:r w:rsidR="00E32926">
        <w:rPr>
          <w:rFonts w:ascii="Arial" w:hAnsi="Arial" w:cs="Arial"/>
        </w:rPr>
        <w:t xml:space="preserve">Eleições - </w:t>
      </w:r>
      <w:r w:rsidR="00DB2EFB">
        <w:rPr>
          <w:rFonts w:ascii="Arial" w:hAnsi="Arial" w:cs="Arial"/>
        </w:rPr>
        <w:t>proposta da Equipa Nacional sobre a</w:t>
      </w:r>
      <w:r>
        <w:rPr>
          <w:rFonts w:ascii="Arial" w:hAnsi="Arial" w:cs="Arial"/>
        </w:rPr>
        <w:t xml:space="preserve"> coordenação nacional.</w:t>
      </w:r>
    </w:p>
    <w:p w:rsidR="00FF7283" w:rsidRPr="009657A3" w:rsidRDefault="009657A3" w:rsidP="00FF7283">
      <w:pPr>
        <w:tabs>
          <w:tab w:val="left" w:pos="0"/>
        </w:tabs>
        <w:spacing w:after="0" w:line="360" w:lineRule="auto"/>
        <w:ind w:left="-284" w:right="-568"/>
        <w:rPr>
          <w:rFonts w:ascii="Arial" w:hAnsi="Arial" w:cs="Arial"/>
          <w:b/>
        </w:rPr>
      </w:pPr>
      <w:r w:rsidRPr="009657A3">
        <w:rPr>
          <w:rFonts w:ascii="Arial" w:hAnsi="Arial" w:cs="Arial"/>
          <w:b/>
        </w:rPr>
        <w:t xml:space="preserve">19h30 </w:t>
      </w:r>
      <w:r w:rsidR="00FF7283">
        <w:rPr>
          <w:rFonts w:ascii="Arial" w:hAnsi="Arial" w:cs="Arial"/>
          <w:b/>
        </w:rPr>
        <w:t>–</w:t>
      </w:r>
      <w:r w:rsidRPr="009657A3">
        <w:rPr>
          <w:rFonts w:ascii="Arial" w:hAnsi="Arial" w:cs="Arial"/>
          <w:b/>
        </w:rPr>
        <w:t xml:space="preserve"> Jantar</w:t>
      </w:r>
    </w:p>
    <w:p w:rsidR="009657A3" w:rsidRPr="00FF7283" w:rsidRDefault="009657A3" w:rsidP="00FF7283">
      <w:pPr>
        <w:spacing w:after="0" w:line="360" w:lineRule="auto"/>
        <w:ind w:left="-284" w:right="-568"/>
        <w:rPr>
          <w:rFonts w:ascii="Arial" w:hAnsi="Arial" w:cs="Arial"/>
          <w:b/>
        </w:rPr>
      </w:pPr>
      <w:r w:rsidRPr="009657A3">
        <w:rPr>
          <w:rFonts w:ascii="Arial" w:hAnsi="Arial" w:cs="Arial"/>
          <w:b/>
        </w:rPr>
        <w:t>21h0</w:t>
      </w:r>
      <w:r>
        <w:rPr>
          <w:rFonts w:ascii="Arial" w:hAnsi="Arial" w:cs="Arial"/>
          <w:b/>
        </w:rPr>
        <w:t xml:space="preserve">0 </w:t>
      </w:r>
      <w:r w:rsidR="00FF7283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Noite Festiva</w:t>
      </w:r>
      <w:r>
        <w:rPr>
          <w:rFonts w:ascii="Arial" w:hAnsi="Arial" w:cs="Arial"/>
        </w:rPr>
        <w:t>, tempo dedicado às dioceses (apresentação e animação cultural)</w:t>
      </w:r>
    </w:p>
    <w:p w:rsidR="00F00BBC" w:rsidRDefault="009657A3" w:rsidP="007866ED">
      <w:pPr>
        <w:tabs>
          <w:tab w:val="left" w:pos="993"/>
        </w:tabs>
        <w:spacing w:after="0" w:line="360" w:lineRule="auto"/>
        <w:ind w:left="-284" w:right="-568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447D78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h</w:t>
      </w:r>
      <w:r w:rsidR="00447D78">
        <w:rPr>
          <w:rFonts w:ascii="Arial" w:hAnsi="Arial" w:cs="Arial"/>
          <w:b/>
        </w:rPr>
        <w:t>45</w:t>
      </w:r>
      <w:r>
        <w:rPr>
          <w:rFonts w:ascii="Arial" w:hAnsi="Arial" w:cs="Arial"/>
        </w:rPr>
        <w:t xml:space="preserve"> </w:t>
      </w:r>
      <w:r w:rsidRPr="00447D78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Encerramento do dia</w:t>
      </w:r>
      <w:r w:rsidR="00E254B8">
        <w:rPr>
          <w:rFonts w:ascii="Arial" w:hAnsi="Arial" w:cs="Arial"/>
        </w:rPr>
        <w:t>.</w:t>
      </w:r>
    </w:p>
    <w:p w:rsidR="007866ED" w:rsidRPr="007866ED" w:rsidRDefault="007866ED" w:rsidP="007866ED">
      <w:pPr>
        <w:tabs>
          <w:tab w:val="left" w:pos="993"/>
        </w:tabs>
        <w:spacing w:after="0" w:line="360" w:lineRule="auto"/>
        <w:ind w:left="-284" w:right="-568"/>
        <w:rPr>
          <w:rFonts w:ascii="Arial" w:hAnsi="Arial" w:cs="Arial"/>
          <w:sz w:val="16"/>
          <w:szCs w:val="16"/>
        </w:rPr>
      </w:pPr>
    </w:p>
    <w:p w:rsidR="009657A3" w:rsidRDefault="009657A3" w:rsidP="009657A3">
      <w:pPr>
        <w:spacing w:after="0" w:line="360" w:lineRule="auto"/>
        <w:ind w:left="-284" w:right="-568"/>
        <w:rPr>
          <w:rFonts w:ascii="Arial" w:hAnsi="Arial" w:cs="Arial"/>
          <w:b/>
          <w:i/>
          <w:u w:val="single"/>
        </w:rPr>
      </w:pPr>
      <w:r w:rsidRPr="00FF7283">
        <w:rPr>
          <w:rFonts w:ascii="Arial" w:hAnsi="Arial" w:cs="Arial"/>
          <w:b/>
          <w:i/>
          <w:sz w:val="36"/>
          <w:szCs w:val="36"/>
          <w:u w:val="single"/>
        </w:rPr>
        <w:t>Domingo,</w:t>
      </w:r>
      <w:r>
        <w:rPr>
          <w:rFonts w:ascii="Arial" w:hAnsi="Arial" w:cs="Arial"/>
          <w:b/>
          <w:i/>
          <w:u w:val="single"/>
        </w:rPr>
        <w:t xml:space="preserve"> 08 de junho 2025</w:t>
      </w:r>
    </w:p>
    <w:p w:rsidR="009657A3" w:rsidRPr="00FF7283" w:rsidRDefault="00FF7283" w:rsidP="009657A3">
      <w:pPr>
        <w:spacing w:after="0" w:line="360" w:lineRule="auto"/>
        <w:ind w:left="-284" w:right="-568"/>
        <w:rPr>
          <w:rFonts w:ascii="Arial" w:hAnsi="Arial" w:cs="Arial"/>
          <w:b/>
        </w:rPr>
      </w:pPr>
      <w:r w:rsidRPr="00FF7283">
        <w:rPr>
          <w:rFonts w:ascii="Arial" w:hAnsi="Arial" w:cs="Arial"/>
          <w:b/>
        </w:rPr>
        <w:t>08h30 – Pequeno almoço.</w:t>
      </w:r>
      <w:bookmarkStart w:id="0" w:name="_GoBack"/>
      <w:bookmarkEnd w:id="0"/>
    </w:p>
    <w:p w:rsidR="009657A3" w:rsidRDefault="009657A3" w:rsidP="009657A3">
      <w:pPr>
        <w:tabs>
          <w:tab w:val="left" w:pos="993"/>
        </w:tabs>
        <w:spacing w:after="0" w:line="360" w:lineRule="auto"/>
        <w:ind w:left="-284"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09h00</w:t>
      </w:r>
      <w:r>
        <w:rPr>
          <w:rFonts w:ascii="Arial" w:hAnsi="Arial" w:cs="Arial"/>
        </w:rPr>
        <w:t xml:space="preserve"> </w:t>
      </w:r>
      <w:r w:rsidRPr="00BE0F55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Oração da manhã e relançamento dos trabalhos.</w:t>
      </w:r>
    </w:p>
    <w:p w:rsidR="009657A3" w:rsidRPr="00FD2CC2" w:rsidRDefault="009657A3" w:rsidP="009657A3">
      <w:pPr>
        <w:tabs>
          <w:tab w:val="left" w:pos="567"/>
        </w:tabs>
        <w:spacing w:after="0" w:line="360" w:lineRule="auto"/>
        <w:ind w:left="-284" w:right="-56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FD2CC2" w:rsidRPr="00FD2CC2">
        <w:rPr>
          <w:rFonts w:ascii="Arial" w:hAnsi="Arial" w:cs="Arial"/>
        </w:rPr>
        <w:t>Compromisso futuro dos militantes e dos grupos da LOC/MTC</w:t>
      </w:r>
    </w:p>
    <w:p w:rsidR="00F00BBC" w:rsidRDefault="00F00BBC" w:rsidP="00F00BBC">
      <w:pPr>
        <w:spacing w:after="0" w:line="360" w:lineRule="auto"/>
        <w:ind w:right="-56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</w:t>
      </w:r>
      <w:r w:rsidR="009657A3">
        <w:rPr>
          <w:rFonts w:ascii="Arial" w:hAnsi="Arial" w:cs="Arial"/>
        </w:rPr>
        <w:t xml:space="preserve">Principais desafios para o próximo triénio: </w:t>
      </w:r>
      <w:r w:rsidR="009657A3">
        <w:rPr>
          <w:rFonts w:ascii="Arial" w:hAnsi="Arial" w:cs="Arial"/>
          <w:b/>
        </w:rPr>
        <w:t>2025 a 2028.</w:t>
      </w:r>
    </w:p>
    <w:p w:rsidR="00583A28" w:rsidRDefault="00583A28" w:rsidP="00F00BBC">
      <w:pPr>
        <w:spacing w:after="0" w:line="360" w:lineRule="auto"/>
        <w:ind w:right="-56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F00BBC">
        <w:rPr>
          <w:rFonts w:ascii="Arial" w:hAnsi="Arial" w:cs="Arial"/>
        </w:rPr>
        <w:t>Publicações e meios de divulgação</w:t>
      </w:r>
      <w:r>
        <w:rPr>
          <w:rFonts w:ascii="Arial" w:hAnsi="Arial" w:cs="Arial"/>
        </w:rPr>
        <w:t xml:space="preserve"> do Movimento</w:t>
      </w:r>
      <w:r w:rsidRPr="00F00BBC">
        <w:rPr>
          <w:rFonts w:ascii="Arial" w:hAnsi="Arial" w:cs="Arial"/>
        </w:rPr>
        <w:t>.</w:t>
      </w:r>
    </w:p>
    <w:p w:rsidR="00F00BBC" w:rsidRDefault="00BE0F55" w:rsidP="00F00BBC">
      <w:pPr>
        <w:spacing w:after="0" w:line="360" w:lineRule="auto"/>
        <w:ind w:left="-284" w:right="-568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11h</w:t>
      </w:r>
      <w:r w:rsidR="00583A28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 – Intervalo</w:t>
      </w:r>
      <w:r w:rsidR="00F00BBC">
        <w:rPr>
          <w:rFonts w:ascii="Arial" w:hAnsi="Arial" w:cs="Arial"/>
          <w:b/>
        </w:rPr>
        <w:t>.</w:t>
      </w:r>
    </w:p>
    <w:p w:rsidR="00BE0F55" w:rsidRDefault="00BE0F55" w:rsidP="00F00BBC">
      <w:pPr>
        <w:spacing w:after="0" w:line="360" w:lineRule="auto"/>
        <w:ind w:left="-284" w:right="-568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11h</w:t>
      </w:r>
      <w:r w:rsidR="00583A28">
        <w:rPr>
          <w:rFonts w:ascii="Arial" w:hAnsi="Arial" w:cs="Arial"/>
          <w:b/>
        </w:rPr>
        <w:t>45</w:t>
      </w:r>
      <w:r>
        <w:rPr>
          <w:rFonts w:ascii="Arial" w:hAnsi="Arial" w:cs="Arial"/>
          <w:b/>
        </w:rPr>
        <w:t xml:space="preserve"> – </w:t>
      </w:r>
      <w:r w:rsidR="00583A28">
        <w:rPr>
          <w:rFonts w:ascii="Arial" w:hAnsi="Arial" w:cs="Arial"/>
          <w:b/>
        </w:rPr>
        <w:t xml:space="preserve">Celebração da Eucaristia. </w:t>
      </w:r>
    </w:p>
    <w:p w:rsidR="00FD2CC2" w:rsidRDefault="00FD2CC2" w:rsidP="009657A3">
      <w:pPr>
        <w:spacing w:after="0" w:line="360" w:lineRule="auto"/>
        <w:ind w:left="-284" w:right="-568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13h00 – Almoço</w:t>
      </w:r>
      <w:r w:rsidR="00BE0F55">
        <w:rPr>
          <w:rFonts w:ascii="Arial" w:hAnsi="Arial" w:cs="Arial"/>
          <w:b/>
        </w:rPr>
        <w:t>.</w:t>
      </w:r>
    </w:p>
    <w:p w:rsidR="00FD2CC2" w:rsidRDefault="00FD2CC2" w:rsidP="009657A3">
      <w:pPr>
        <w:spacing w:after="0" w:line="360" w:lineRule="auto"/>
        <w:ind w:left="-284" w:right="-56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14h30 – </w:t>
      </w:r>
      <w:r w:rsidR="00583A28" w:rsidRPr="00583A28">
        <w:rPr>
          <w:rFonts w:ascii="Arial" w:hAnsi="Arial" w:cs="Arial"/>
        </w:rPr>
        <w:t>Continuação dos trabalhos,</w:t>
      </w:r>
      <w:r w:rsidR="00583A28">
        <w:rPr>
          <w:rFonts w:ascii="Arial" w:hAnsi="Arial" w:cs="Arial"/>
          <w:b/>
        </w:rPr>
        <w:t xml:space="preserve"> </w:t>
      </w:r>
      <w:r w:rsidRPr="00F00BBC">
        <w:rPr>
          <w:rFonts w:ascii="Arial" w:hAnsi="Arial" w:cs="Arial"/>
        </w:rPr>
        <w:t>debate e aprovação</w:t>
      </w:r>
      <w:r>
        <w:rPr>
          <w:rFonts w:ascii="Arial" w:hAnsi="Arial" w:cs="Arial"/>
          <w:b/>
        </w:rPr>
        <w:t xml:space="preserve"> </w:t>
      </w:r>
      <w:r w:rsidRPr="00FD2CC2">
        <w:rPr>
          <w:rFonts w:ascii="Arial" w:hAnsi="Arial" w:cs="Arial"/>
        </w:rPr>
        <w:t>dos documentos finais.</w:t>
      </w:r>
    </w:p>
    <w:p w:rsidR="00FF7283" w:rsidRDefault="00FF7283" w:rsidP="00FF7283">
      <w:pPr>
        <w:spacing w:after="0" w:line="360" w:lineRule="auto"/>
        <w:ind w:left="-284" w:right="-568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583A28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h</w:t>
      </w:r>
      <w:r w:rsidR="00583A28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 xml:space="preserve"> – Intervalo</w:t>
      </w:r>
      <w:r w:rsidR="00E254B8">
        <w:rPr>
          <w:rFonts w:ascii="Arial" w:hAnsi="Arial" w:cs="Arial"/>
          <w:b/>
        </w:rPr>
        <w:t>.</w:t>
      </w:r>
    </w:p>
    <w:p w:rsidR="00F00BBC" w:rsidRDefault="00F00BBC" w:rsidP="00F00BBC">
      <w:pPr>
        <w:spacing w:after="0" w:line="360" w:lineRule="auto"/>
        <w:ind w:left="-284" w:right="-568"/>
        <w:rPr>
          <w:rFonts w:ascii="Arial" w:hAnsi="Arial" w:cs="Arial"/>
        </w:rPr>
      </w:pPr>
      <w:r>
        <w:rPr>
          <w:rFonts w:ascii="Arial" w:hAnsi="Arial" w:cs="Arial"/>
          <w:b/>
        </w:rPr>
        <w:t>16h</w:t>
      </w:r>
      <w:r w:rsidR="00583A28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0 </w:t>
      </w:r>
      <w:r>
        <w:rPr>
          <w:rFonts w:ascii="Arial" w:hAnsi="Arial" w:cs="Arial"/>
        </w:rPr>
        <w:t>– Sessão de Encerramento e conclusões.</w:t>
      </w:r>
    </w:p>
    <w:p w:rsidR="00BB23F5" w:rsidRPr="00FF7283" w:rsidRDefault="00FF7283" w:rsidP="007866ED">
      <w:pPr>
        <w:spacing w:after="0" w:line="360" w:lineRule="auto"/>
        <w:ind w:left="-284" w:right="-568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83A28">
        <w:rPr>
          <w:rFonts w:ascii="Arial" w:hAnsi="Arial" w:cs="Arial"/>
          <w:b/>
        </w:rPr>
        <w:t>7</w:t>
      </w:r>
      <w:r w:rsidR="00BE0F55">
        <w:rPr>
          <w:rFonts w:ascii="Arial" w:hAnsi="Arial" w:cs="Arial"/>
          <w:b/>
        </w:rPr>
        <w:t>h</w:t>
      </w:r>
      <w:r w:rsidR="00583A28">
        <w:rPr>
          <w:rFonts w:ascii="Arial" w:hAnsi="Arial" w:cs="Arial"/>
          <w:b/>
        </w:rPr>
        <w:t>45</w:t>
      </w:r>
      <w:r>
        <w:rPr>
          <w:rFonts w:ascii="Arial" w:hAnsi="Arial" w:cs="Arial"/>
        </w:rPr>
        <w:t xml:space="preserve"> – E</w:t>
      </w:r>
      <w:r w:rsidR="009657A3">
        <w:rPr>
          <w:rFonts w:ascii="Arial" w:hAnsi="Arial" w:cs="Arial"/>
        </w:rPr>
        <w:t>ncerramento do XIX Congresso Nacional.</w:t>
      </w:r>
    </w:p>
    <w:sectPr w:rsidR="00BB23F5" w:rsidRPr="00FF7283" w:rsidSect="00AC07A6">
      <w:headerReference w:type="default" r:id="rId6"/>
      <w:footerReference w:type="default" r:id="rId7"/>
      <w:pgSz w:w="11906" w:h="16838"/>
      <w:pgMar w:top="708" w:right="1701" w:bottom="1417" w:left="1701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1FE" w:rsidRDefault="00DB71FE" w:rsidP="009E391B">
      <w:pPr>
        <w:spacing w:after="0" w:line="240" w:lineRule="auto"/>
      </w:pPr>
      <w:r>
        <w:separator/>
      </w:r>
    </w:p>
  </w:endnote>
  <w:endnote w:type="continuationSeparator" w:id="0">
    <w:p w:rsidR="00DB71FE" w:rsidRDefault="00DB71FE" w:rsidP="009E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91B" w:rsidRPr="009E391B" w:rsidRDefault="009E391B" w:rsidP="00B96942">
    <w:pPr>
      <w:pBdr>
        <w:top w:val="single" w:sz="4" w:space="0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Comic Sans MS" w:eastAsia="Times New Roman" w:hAnsi="Comic Sans MS" w:cs="Times New Roman"/>
        <w:color w:val="333399"/>
        <w:sz w:val="16"/>
        <w:szCs w:val="16"/>
        <w:lang w:eastAsia="pt-PT"/>
      </w:rPr>
    </w:pPr>
    <w:r w:rsidRPr="009E391B">
      <w:rPr>
        <w:rFonts w:ascii="Comic Sans MS" w:eastAsia="Times New Roman" w:hAnsi="Comic Sans MS" w:cs="Times New Roman"/>
        <w:color w:val="333399"/>
        <w:sz w:val="16"/>
        <w:szCs w:val="16"/>
        <w:lang w:eastAsia="pt-PT"/>
      </w:rPr>
      <w:t xml:space="preserve">SECRETARIADO NACIONAL DA LOC/MTC – Av. Sidónio Pais, 20 – 4º </w:t>
    </w:r>
    <w:proofErr w:type="spellStart"/>
    <w:r w:rsidRPr="009E391B">
      <w:rPr>
        <w:rFonts w:ascii="Comic Sans MS" w:eastAsia="Times New Roman" w:hAnsi="Comic Sans MS" w:cs="Times New Roman"/>
        <w:color w:val="333399"/>
        <w:sz w:val="16"/>
        <w:szCs w:val="16"/>
        <w:lang w:eastAsia="pt-PT"/>
      </w:rPr>
      <w:t>Dto</w:t>
    </w:r>
    <w:proofErr w:type="spellEnd"/>
    <w:r w:rsidRPr="009E391B">
      <w:rPr>
        <w:rFonts w:ascii="Comic Sans MS" w:eastAsia="Times New Roman" w:hAnsi="Comic Sans MS" w:cs="Times New Roman"/>
        <w:color w:val="333399"/>
        <w:sz w:val="16"/>
        <w:szCs w:val="16"/>
        <w:lang w:eastAsia="pt-PT"/>
      </w:rPr>
      <w:t>. 1050-215 LISBOA</w:t>
    </w:r>
  </w:p>
  <w:p w:rsidR="00A46B72" w:rsidRPr="00A46B72" w:rsidRDefault="00CF34BF" w:rsidP="00A46B72">
    <w:pPr>
      <w:pBdr>
        <w:top w:val="single" w:sz="4" w:space="0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Comic Sans MS" w:eastAsia="Times New Roman" w:hAnsi="Comic Sans MS" w:cs="Times New Roman"/>
        <w:color w:val="333399"/>
        <w:sz w:val="16"/>
        <w:szCs w:val="16"/>
        <w:lang w:eastAsia="pt-PT"/>
      </w:rPr>
    </w:pPr>
    <w:r>
      <w:rPr>
        <w:rFonts w:ascii="Comic Sans MS" w:eastAsia="Times New Roman" w:hAnsi="Comic Sans MS" w:cs="Times New Roman"/>
        <w:color w:val="333399"/>
        <w:sz w:val="16"/>
        <w:szCs w:val="16"/>
        <w:lang w:eastAsia="pt-PT"/>
      </w:rPr>
      <w:t xml:space="preserve">Tel. </w:t>
    </w:r>
    <w:r w:rsidR="009E391B" w:rsidRPr="009E391B">
      <w:rPr>
        <w:rFonts w:ascii="Comic Sans MS" w:eastAsia="Times New Roman" w:hAnsi="Comic Sans MS" w:cs="Times New Roman"/>
        <w:color w:val="333399"/>
        <w:sz w:val="16"/>
        <w:szCs w:val="16"/>
        <w:lang w:eastAsia="pt-PT"/>
      </w:rPr>
      <w:t>2</w:t>
    </w:r>
    <w:r w:rsidR="003A67CD">
      <w:rPr>
        <w:rFonts w:ascii="Comic Sans MS" w:eastAsia="Times New Roman" w:hAnsi="Comic Sans MS" w:cs="Times New Roman"/>
        <w:color w:val="333399"/>
        <w:sz w:val="16"/>
        <w:szCs w:val="16"/>
        <w:lang w:eastAsia="pt-PT"/>
      </w:rPr>
      <w:t xml:space="preserve">1 390 77 11 – </w:t>
    </w:r>
    <w:proofErr w:type="spellStart"/>
    <w:r w:rsidR="003A67CD">
      <w:rPr>
        <w:rFonts w:ascii="Comic Sans MS" w:eastAsia="Times New Roman" w:hAnsi="Comic Sans MS" w:cs="Times New Roman"/>
        <w:color w:val="333399"/>
        <w:sz w:val="16"/>
        <w:szCs w:val="16"/>
        <w:lang w:eastAsia="pt-PT"/>
      </w:rPr>
      <w:t>Telem</w:t>
    </w:r>
    <w:proofErr w:type="spellEnd"/>
    <w:r w:rsidR="003A67CD">
      <w:rPr>
        <w:rFonts w:ascii="Comic Sans MS" w:eastAsia="Times New Roman" w:hAnsi="Comic Sans MS" w:cs="Times New Roman"/>
        <w:color w:val="333399"/>
        <w:sz w:val="16"/>
        <w:szCs w:val="16"/>
        <w:lang w:eastAsia="pt-PT"/>
      </w:rPr>
      <w:t>. 938 441 230/1</w:t>
    </w:r>
    <w:r w:rsidR="009E391B" w:rsidRPr="009E391B">
      <w:rPr>
        <w:rFonts w:ascii="Comic Sans MS" w:eastAsia="Times New Roman" w:hAnsi="Comic Sans MS" w:cs="Times New Roman"/>
        <w:color w:val="333399"/>
        <w:sz w:val="16"/>
        <w:szCs w:val="16"/>
        <w:lang w:eastAsia="pt-PT"/>
      </w:rPr>
      <w:t xml:space="preserve"> - E-mail: </w:t>
    </w:r>
    <w:hyperlink r:id="rId1" w:history="1">
      <w:r w:rsidR="009E391B" w:rsidRPr="009E391B">
        <w:rPr>
          <w:rFonts w:ascii="Comic Sans MS" w:eastAsia="Times New Roman" w:hAnsi="Comic Sans MS" w:cs="Times New Roman"/>
          <w:color w:val="333399"/>
          <w:sz w:val="16"/>
          <w:szCs w:val="16"/>
          <w:u w:val="single"/>
          <w:lang w:eastAsia="pt-PT"/>
        </w:rPr>
        <w:t>loc@sapo.pt</w:t>
      </w:r>
    </w:hyperlink>
    <w:r w:rsidR="009E391B" w:rsidRPr="009E391B">
      <w:rPr>
        <w:rFonts w:ascii="Comic Sans MS" w:eastAsia="Times New Roman" w:hAnsi="Comic Sans MS" w:cs="Times New Roman"/>
        <w:color w:val="333399"/>
        <w:sz w:val="16"/>
        <w:szCs w:val="16"/>
        <w:lang w:eastAsia="pt-PT"/>
      </w:rPr>
      <w:t xml:space="preserve"> – Internet</w:t>
    </w:r>
    <w:r w:rsidR="00A46B72">
      <w:rPr>
        <w:rFonts w:ascii="Comic Sans MS" w:eastAsia="Times New Roman" w:hAnsi="Comic Sans MS" w:cs="Times New Roman"/>
        <w:color w:val="333399"/>
        <w:sz w:val="16"/>
        <w:szCs w:val="16"/>
        <w:lang w:eastAsia="pt-PT"/>
      </w:rPr>
      <w:t xml:space="preserve">: </w:t>
    </w:r>
    <w:r w:rsidR="00A46B72" w:rsidRPr="00A46B72">
      <w:rPr>
        <w:rFonts w:ascii="Comic Sans MS" w:eastAsia="Times New Roman" w:hAnsi="Comic Sans MS" w:cs="Times New Roman"/>
        <w:color w:val="333399"/>
        <w:sz w:val="16"/>
        <w:szCs w:val="16"/>
        <w:lang w:eastAsia="pt-PT"/>
      </w:rPr>
      <w:t>http://www.ecclesia.pt/loc-mtc/</w:t>
    </w:r>
  </w:p>
  <w:p w:rsidR="009E391B" w:rsidRPr="003A67CD" w:rsidRDefault="00A46B72" w:rsidP="003A67CD">
    <w:pPr>
      <w:pBdr>
        <w:top w:val="single" w:sz="4" w:space="0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Comic Sans MS" w:eastAsia="Times New Roman" w:hAnsi="Comic Sans MS" w:cs="Times New Roman"/>
        <w:color w:val="333399"/>
        <w:sz w:val="16"/>
        <w:szCs w:val="16"/>
        <w:lang w:eastAsia="pt-PT"/>
      </w:rPr>
    </w:pPr>
    <w:r w:rsidRPr="00A46B72">
      <w:rPr>
        <w:rFonts w:ascii="Comic Sans MS" w:eastAsia="Times New Roman" w:hAnsi="Comic Sans MS" w:cs="Times New Roman"/>
        <w:color w:val="333399"/>
        <w:sz w:val="16"/>
        <w:szCs w:val="16"/>
        <w:lang w:eastAsia="pt-PT"/>
      </w:rPr>
      <w:t> </w:t>
    </w:r>
  </w:p>
  <w:p w:rsidR="009E391B" w:rsidRDefault="009E39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1FE" w:rsidRDefault="00DB71FE" w:rsidP="009E391B">
      <w:pPr>
        <w:spacing w:after="0" w:line="240" w:lineRule="auto"/>
      </w:pPr>
      <w:r>
        <w:separator/>
      </w:r>
    </w:p>
  </w:footnote>
  <w:footnote w:type="continuationSeparator" w:id="0">
    <w:p w:rsidR="00DB71FE" w:rsidRDefault="00DB71FE" w:rsidP="009E3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91B" w:rsidRDefault="007936D5" w:rsidP="00BE4F00">
    <w:pPr>
      <w:tabs>
        <w:tab w:val="left" w:pos="6015"/>
        <w:tab w:val="right" w:pos="8504"/>
      </w:tabs>
      <w:autoSpaceDE w:val="0"/>
      <w:autoSpaceDN w:val="0"/>
      <w:spacing w:after="0" w:line="240" w:lineRule="auto"/>
      <w:rPr>
        <w:rFonts w:ascii="Arial" w:eastAsia="Times New Roman" w:hAnsi="Arial" w:cs="Arial"/>
        <w:b/>
        <w:color w:val="333399"/>
        <w:sz w:val="28"/>
        <w:szCs w:val="28"/>
        <w:lang w:eastAsia="pt-PT"/>
      </w:rPr>
    </w:pPr>
    <w:r>
      <w:rPr>
        <w:noProof/>
        <w:lang w:eastAsia="pt-PT"/>
      </w:rPr>
      <w:drawing>
        <wp:anchor distT="0" distB="0" distL="114300" distR="114300" simplePos="0" relativeHeight="251664384" behindDoc="1" locked="0" layoutInCell="1" allowOverlap="1" wp14:anchorId="11C4EEBD" wp14:editId="4B077A1D">
          <wp:simplePos x="0" y="0"/>
          <wp:positionH relativeFrom="column">
            <wp:posOffset>4520565</wp:posOffset>
          </wp:positionH>
          <wp:positionV relativeFrom="paragraph">
            <wp:posOffset>-325755</wp:posOffset>
          </wp:positionV>
          <wp:extent cx="1552575" cy="914400"/>
          <wp:effectExtent l="0" t="0" r="9525" b="0"/>
          <wp:wrapTight wrapText="bothSides">
            <wp:wrapPolygon edited="0">
              <wp:start x="0" y="0"/>
              <wp:lineTo x="0" y="21150"/>
              <wp:lineTo x="21467" y="21150"/>
              <wp:lineTo x="21467" y="0"/>
              <wp:lineTo x="0" y="0"/>
            </wp:wrapPolygon>
          </wp:wrapTight>
          <wp:docPr id="3" name="Imagem 3" descr="C:\Users\Utilizador\Downloads\LOGO FINAL XIX congresso LOC.MT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zador\Downloads\LOGO FINAL XIX congresso LOC.MTC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0" t="21001" r="11200" b="30599"/>
                  <a:stretch/>
                </pic:blipFill>
                <pic:spPr bwMode="auto">
                  <a:xfrm>
                    <a:off x="0" y="0"/>
                    <a:ext cx="15525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A4C">
      <w:rPr>
        <w:noProof/>
        <w:lang w:eastAsia="pt-PT"/>
      </w:rPr>
      <w:drawing>
        <wp:anchor distT="0" distB="0" distL="114300" distR="114300" simplePos="0" relativeHeight="251658240" behindDoc="0" locked="0" layoutInCell="1" allowOverlap="0" wp14:anchorId="14F3CC1B" wp14:editId="67E9DCB5">
          <wp:simplePos x="0" y="0"/>
          <wp:positionH relativeFrom="column">
            <wp:posOffset>-716280</wp:posOffset>
          </wp:positionH>
          <wp:positionV relativeFrom="paragraph">
            <wp:posOffset>-208280</wp:posOffset>
          </wp:positionV>
          <wp:extent cx="693420" cy="586105"/>
          <wp:effectExtent l="0" t="0" r="0" b="444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391B" w:rsidRPr="009E391B">
      <w:rPr>
        <w:rFonts w:ascii="Arial" w:eastAsia="Times New Roman" w:hAnsi="Arial" w:cs="Arial"/>
        <w:b/>
        <w:color w:val="333399"/>
        <w:sz w:val="28"/>
        <w:szCs w:val="28"/>
        <w:lang w:eastAsia="pt-PT"/>
      </w:rPr>
      <w:t>LOC/MT</w:t>
    </w:r>
    <w:r w:rsidR="009E391B">
      <w:rPr>
        <w:rFonts w:ascii="Arial" w:eastAsia="Times New Roman" w:hAnsi="Arial" w:cs="Arial"/>
        <w:b/>
        <w:color w:val="333399"/>
        <w:sz w:val="28"/>
        <w:szCs w:val="28"/>
        <w:lang w:eastAsia="pt-PT"/>
      </w:rPr>
      <w:t>C</w:t>
    </w:r>
    <w:r w:rsidR="009E391B">
      <w:rPr>
        <w:rFonts w:ascii="Arial" w:eastAsia="Times New Roman" w:hAnsi="Arial" w:cs="Arial"/>
        <w:b/>
        <w:color w:val="333399"/>
        <w:sz w:val="28"/>
        <w:szCs w:val="28"/>
        <w:lang w:eastAsia="pt-PT"/>
      </w:rPr>
      <w:tab/>
    </w:r>
    <w:r w:rsidR="00BE4F00">
      <w:rPr>
        <w:rFonts w:ascii="Arial" w:eastAsia="Times New Roman" w:hAnsi="Arial" w:cs="Arial"/>
        <w:b/>
        <w:color w:val="333399"/>
        <w:sz w:val="28"/>
        <w:szCs w:val="28"/>
        <w:lang w:eastAsia="pt-PT"/>
      </w:rPr>
      <w:tab/>
    </w:r>
  </w:p>
  <w:p w:rsidR="00AC07A6" w:rsidRPr="00AC07A6" w:rsidRDefault="00AC07A6" w:rsidP="00BE4F00">
    <w:pPr>
      <w:tabs>
        <w:tab w:val="right" w:pos="8504"/>
      </w:tabs>
      <w:autoSpaceDE w:val="0"/>
      <w:autoSpaceDN w:val="0"/>
      <w:spacing w:after="0" w:line="240" w:lineRule="auto"/>
      <w:rPr>
        <w:rFonts w:ascii="Arial" w:eastAsia="Times New Roman" w:hAnsi="Arial" w:cs="Arial"/>
        <w:b/>
        <w:color w:val="333399"/>
        <w:sz w:val="28"/>
        <w:szCs w:val="28"/>
        <w:lang w:eastAsia="pt-PT"/>
      </w:rPr>
    </w:pPr>
    <w:r>
      <w:rPr>
        <w:rFonts w:ascii="Arial" w:eastAsia="Times New Roman" w:hAnsi="Arial" w:cs="Arial"/>
        <w:b/>
        <w:noProof/>
        <w:color w:val="FF0000"/>
        <w:sz w:val="28"/>
        <w:szCs w:val="28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67A492" wp14:editId="7B21589E">
              <wp:simplePos x="0" y="0"/>
              <wp:positionH relativeFrom="column">
                <wp:posOffset>-22860</wp:posOffset>
              </wp:positionH>
              <wp:positionV relativeFrom="paragraph">
                <wp:posOffset>174625</wp:posOffset>
              </wp:positionV>
              <wp:extent cx="5086350" cy="0"/>
              <wp:effectExtent l="0" t="0" r="19050" b="19050"/>
              <wp:wrapNone/>
              <wp:docPr id="8" name="Conexão rec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86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C49902" id="Conexão recta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3.75pt" to="398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" strokecolor="#4579b8 [3044]"/>
          </w:pict>
        </mc:Fallback>
      </mc:AlternateContent>
    </w:r>
    <w:r w:rsidR="009E391B" w:rsidRPr="009E391B">
      <w:rPr>
        <w:rFonts w:ascii="Arial" w:eastAsia="Times New Roman" w:hAnsi="Arial" w:cs="Arial"/>
        <w:b/>
        <w:color w:val="FF0000"/>
        <w:sz w:val="28"/>
        <w:szCs w:val="28"/>
        <w:lang w:eastAsia="pt-PT"/>
      </w:rPr>
      <w:t>Movimento de T</w:t>
    </w:r>
    <w:r w:rsidR="009E391B" w:rsidRPr="009E391B">
      <w:rPr>
        <w:rFonts w:ascii="Arial" w:eastAsia="Times New Roman" w:hAnsi="Arial" w:cs="Arial"/>
        <w:b/>
        <w:i/>
        <w:color w:val="FF0000"/>
        <w:sz w:val="28"/>
        <w:szCs w:val="28"/>
        <w:lang w:eastAsia="pt-PT"/>
      </w:rPr>
      <w:t>rabalhadores Cristãos</w:t>
    </w:r>
    <w:r w:rsidR="00BE4F00">
      <w:rPr>
        <w:rFonts w:ascii="Arial" w:eastAsia="Times New Roman" w:hAnsi="Arial" w:cs="Arial"/>
        <w:b/>
        <w:i/>
        <w:color w:val="FF0000"/>
        <w:sz w:val="28"/>
        <w:szCs w:val="28"/>
        <w:lang w:eastAsia="pt-PT"/>
      </w:rPr>
      <w:tab/>
    </w:r>
  </w:p>
  <w:p w:rsidR="00AC07A6" w:rsidRPr="000502F0" w:rsidRDefault="00AC07A6" w:rsidP="000502F0">
    <w:pPr>
      <w:pStyle w:val="Cabealho"/>
      <w:tabs>
        <w:tab w:val="left" w:pos="694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1B"/>
    <w:rsid w:val="000502F0"/>
    <w:rsid w:val="00067ECF"/>
    <w:rsid w:val="00075721"/>
    <w:rsid w:val="000773F1"/>
    <w:rsid w:val="000B002C"/>
    <w:rsid w:val="000C6DEC"/>
    <w:rsid w:val="000D66C5"/>
    <w:rsid w:val="000F172B"/>
    <w:rsid w:val="000F37F1"/>
    <w:rsid w:val="00176823"/>
    <w:rsid w:val="001A29E7"/>
    <w:rsid w:val="001A336E"/>
    <w:rsid w:val="001B5BD8"/>
    <w:rsid w:val="002E5C4D"/>
    <w:rsid w:val="002F1634"/>
    <w:rsid w:val="003A67CD"/>
    <w:rsid w:val="00447D78"/>
    <w:rsid w:val="0047507A"/>
    <w:rsid w:val="004F2E85"/>
    <w:rsid w:val="00550054"/>
    <w:rsid w:val="00561092"/>
    <w:rsid w:val="00570D5F"/>
    <w:rsid w:val="00583A28"/>
    <w:rsid w:val="00592DF0"/>
    <w:rsid w:val="005B2CFC"/>
    <w:rsid w:val="00660EE0"/>
    <w:rsid w:val="006C4822"/>
    <w:rsid w:val="006C538C"/>
    <w:rsid w:val="006C7BD1"/>
    <w:rsid w:val="00727BA6"/>
    <w:rsid w:val="007345A1"/>
    <w:rsid w:val="007866ED"/>
    <w:rsid w:val="007936D5"/>
    <w:rsid w:val="007D6C53"/>
    <w:rsid w:val="007F2DF7"/>
    <w:rsid w:val="007F691A"/>
    <w:rsid w:val="008612BC"/>
    <w:rsid w:val="00864A4C"/>
    <w:rsid w:val="00865DF7"/>
    <w:rsid w:val="00867A21"/>
    <w:rsid w:val="008F0A31"/>
    <w:rsid w:val="00901AE2"/>
    <w:rsid w:val="00945B6D"/>
    <w:rsid w:val="009657A3"/>
    <w:rsid w:val="009B385B"/>
    <w:rsid w:val="009D3E3F"/>
    <w:rsid w:val="009E391B"/>
    <w:rsid w:val="00A324DE"/>
    <w:rsid w:val="00A46B72"/>
    <w:rsid w:val="00A823EE"/>
    <w:rsid w:val="00AC07A6"/>
    <w:rsid w:val="00B96942"/>
    <w:rsid w:val="00BB23F5"/>
    <w:rsid w:val="00BB3B38"/>
    <w:rsid w:val="00BE0F55"/>
    <w:rsid w:val="00BE4F00"/>
    <w:rsid w:val="00C54BD0"/>
    <w:rsid w:val="00C9514A"/>
    <w:rsid w:val="00C97293"/>
    <w:rsid w:val="00CF34BF"/>
    <w:rsid w:val="00D860B1"/>
    <w:rsid w:val="00DA68F4"/>
    <w:rsid w:val="00DB26C9"/>
    <w:rsid w:val="00DB2EFB"/>
    <w:rsid w:val="00DB71FE"/>
    <w:rsid w:val="00DB7F2C"/>
    <w:rsid w:val="00E254B8"/>
    <w:rsid w:val="00E2682B"/>
    <w:rsid w:val="00E32926"/>
    <w:rsid w:val="00E46C67"/>
    <w:rsid w:val="00EA3064"/>
    <w:rsid w:val="00F00BBC"/>
    <w:rsid w:val="00F017C6"/>
    <w:rsid w:val="00FD2CC2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A2070"/>
  <w15:docId w15:val="{1CD41C94-CCD5-4180-9A95-846A2CD1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E3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391B"/>
  </w:style>
  <w:style w:type="paragraph" w:styleId="Rodap">
    <w:name w:val="footer"/>
    <w:basedOn w:val="Normal"/>
    <w:link w:val="RodapCarter"/>
    <w:uiPriority w:val="99"/>
    <w:unhideWhenUsed/>
    <w:rsid w:val="009E3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391B"/>
  </w:style>
  <w:style w:type="paragraph" w:styleId="Textodebalo">
    <w:name w:val="Balloon Text"/>
    <w:basedOn w:val="Normal"/>
    <w:link w:val="TextodebaloCarter"/>
    <w:uiPriority w:val="99"/>
    <w:semiHidden/>
    <w:unhideWhenUsed/>
    <w:rsid w:val="0079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93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c@sapo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 do Windows</dc:creator>
  <cp:lastModifiedBy>Catarina Oliveira</cp:lastModifiedBy>
  <cp:revision>4</cp:revision>
  <dcterms:created xsi:type="dcterms:W3CDTF">2025-06-01T12:10:00Z</dcterms:created>
  <dcterms:modified xsi:type="dcterms:W3CDTF">2025-06-01T12:19:00Z</dcterms:modified>
</cp:coreProperties>
</file>