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661AC72B">
            <wp:simplePos x="0" y="0"/>
            <wp:positionH relativeFrom="margin">
              <wp:posOffset>-566420</wp:posOffset>
            </wp:positionH>
            <wp:positionV relativeFrom="margin">
              <wp:posOffset>20857</wp:posOffset>
            </wp:positionV>
            <wp:extent cx="2813050" cy="618490"/>
            <wp:effectExtent l="0" t="0" r="0" b="381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0AF42BD5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3233A4">
        <w:rPr>
          <w:rFonts w:ascii="Times New Roman" w:hAnsi="Times New Roman"/>
          <w:b/>
          <w:noProof/>
          <w:color w:val="FF0000"/>
          <w:lang w:eastAsia="pt-PT"/>
        </w:rPr>
        <w:t>Pascal</w:t>
      </w:r>
    </w:p>
    <w:p w14:paraId="2C9CD2C2" w14:textId="2F8E6DFD" w:rsidR="001F5C3D" w:rsidRDefault="008013D8" w:rsidP="003233A4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smallCaps/>
          <w:color w:val="00B050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C70D1A">
        <w:rPr>
          <w:rFonts w:ascii="Times New Roman" w:hAnsi="Times New Roman"/>
          <w:b/>
          <w:noProof/>
          <w:color w:val="FF0000"/>
          <w:lang w:eastAsia="pt-PT"/>
        </w:rPr>
        <w:t xml:space="preserve">de Páscoa </w:t>
      </w:r>
      <w:r w:rsidR="003233A4">
        <w:rPr>
          <w:rFonts w:ascii="Times New Roman" w:hAnsi="Times New Roman"/>
          <w:b/>
          <w:noProof/>
          <w:color w:val="FF0000"/>
          <w:lang w:eastAsia="pt-PT"/>
        </w:rPr>
        <w:t>da Ressurreição</w:t>
      </w: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C70D1A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3830F329" w:rsidR="00B84CA3" w:rsidRPr="00C70D1A" w:rsidRDefault="003233A4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C70D1A">
        <w:rPr>
          <w:rFonts w:ascii="Times New Roman" w:hAnsi="Times New Roman"/>
        </w:rPr>
        <w:t>“Pedro partiu com o outro discípulo”</w:t>
      </w:r>
    </w:p>
    <w:p w14:paraId="4EECEDBF" w14:textId="77777777" w:rsidR="00C70D1A" w:rsidRPr="00C70D1A" w:rsidRDefault="00C70D1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C70D1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3A0798D9" w14:textId="2399C375" w:rsidR="00B84CA3" w:rsidRPr="00815143" w:rsidRDefault="003233A4" w:rsidP="0081210B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Colocar a pegada com o “Passo de Esperança” deste domingo: a Alegria.</w:t>
      </w:r>
    </w:p>
    <w:p w14:paraId="507F8C2E" w14:textId="77777777"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3C46DE36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C70D1A" w:rsidRPr="004A2053">
        <w:rPr>
          <w:rFonts w:ascii="Times New Roman" w:hAnsi="Times New Roman"/>
          <w:i/>
          <w:iCs/>
        </w:rPr>
        <w:t>Cristo ressuscitou</w:t>
      </w:r>
      <w:r w:rsidR="00C70D1A" w:rsidRPr="00E40ED3">
        <w:rPr>
          <w:rFonts w:ascii="Times New Roman" w:hAnsi="Times New Roman"/>
        </w:rPr>
        <w:t xml:space="preserve"> – </w:t>
      </w:r>
      <w:r w:rsidR="00C70D1A">
        <w:rPr>
          <w:rFonts w:ascii="Times New Roman" w:hAnsi="Times New Roman"/>
        </w:rPr>
        <w:t>M. Luís</w:t>
      </w:r>
    </w:p>
    <w:p w14:paraId="59A7BD76" w14:textId="7E10F411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 w:rsidR="00C70D1A">
        <w:rPr>
          <w:rFonts w:ascii="Times New Roman" w:hAnsi="Times New Roman"/>
          <w:color w:val="FF0000"/>
        </w:rPr>
        <w:t>Rito de aspersão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C70D1A" w:rsidRPr="004A2053">
        <w:rPr>
          <w:rFonts w:ascii="Times New Roman" w:hAnsi="Times New Roman"/>
          <w:i/>
          <w:iCs/>
        </w:rPr>
        <w:t xml:space="preserve">Vi a fonte de </w:t>
      </w:r>
      <w:proofErr w:type="gramStart"/>
      <w:r w:rsidR="00C70D1A" w:rsidRPr="004A2053">
        <w:rPr>
          <w:rFonts w:ascii="Times New Roman" w:hAnsi="Times New Roman"/>
          <w:i/>
          <w:iCs/>
        </w:rPr>
        <w:t>água viva</w:t>
      </w:r>
      <w:proofErr w:type="gramEnd"/>
      <w:r w:rsidR="00C70D1A">
        <w:rPr>
          <w:rFonts w:ascii="Times New Roman" w:hAnsi="Times New Roman"/>
        </w:rPr>
        <w:t xml:space="preserve"> – Az. Oliveira</w:t>
      </w:r>
    </w:p>
    <w:p w14:paraId="200CB9F1" w14:textId="5294E6DC" w:rsidR="00C70D1A" w:rsidRPr="00815143" w:rsidRDefault="00C70D1A" w:rsidP="00C70D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4A2053">
        <w:rPr>
          <w:rFonts w:ascii="Times New Roman" w:hAnsi="Times New Roman"/>
          <w:i/>
          <w:iCs/>
        </w:rPr>
        <w:t>Glória a Deus nas alturas</w:t>
      </w:r>
      <w:r w:rsidRPr="00E40ED3">
        <w:rPr>
          <w:rFonts w:ascii="Times New Roman" w:hAnsi="Times New Roman"/>
        </w:rPr>
        <w:t xml:space="preserve"> – F. Santos</w:t>
      </w:r>
    </w:p>
    <w:p w14:paraId="23461D68" w14:textId="0ABDE912" w:rsidR="00C70D1A" w:rsidRPr="00815143" w:rsidRDefault="00C70D1A" w:rsidP="00C70D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Sequência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4A2053">
        <w:rPr>
          <w:rFonts w:ascii="Times New Roman" w:eastAsia="Times New Roman" w:hAnsi="Times New Roman"/>
          <w:bCs/>
          <w:i/>
          <w:iCs/>
          <w:color w:val="222222"/>
          <w:lang w:eastAsia="pt-PT"/>
        </w:rPr>
        <w:t>À Vítima Pascal</w:t>
      </w:r>
      <w:r w:rsidRPr="00E40ED3">
        <w:rPr>
          <w:rFonts w:ascii="Times New Roman" w:eastAsia="Times New Roman" w:hAnsi="Times New Roman"/>
          <w:bCs/>
          <w:color w:val="222222"/>
          <w:lang w:eastAsia="pt-PT"/>
        </w:rPr>
        <w:t xml:space="preserve"> – </w:t>
      </w:r>
      <w:r>
        <w:rPr>
          <w:rFonts w:ascii="Times New Roman" w:eastAsia="Times New Roman" w:hAnsi="Times New Roman"/>
          <w:bCs/>
          <w:color w:val="222222"/>
          <w:lang w:eastAsia="pt-PT"/>
        </w:rPr>
        <w:t xml:space="preserve">A. </w:t>
      </w:r>
      <w:proofErr w:type="spellStart"/>
      <w:r>
        <w:rPr>
          <w:rFonts w:ascii="Times New Roman" w:eastAsia="Times New Roman" w:hAnsi="Times New Roman"/>
          <w:bCs/>
          <w:color w:val="222222"/>
          <w:lang w:eastAsia="pt-PT"/>
        </w:rPr>
        <w:t>Catargeno</w:t>
      </w:r>
      <w:proofErr w:type="spellEnd"/>
    </w:p>
    <w:p w14:paraId="131C2B57" w14:textId="39A9367C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C70D1A" w:rsidRPr="004A2053">
        <w:rPr>
          <w:rFonts w:ascii="Times New Roman" w:hAnsi="Times New Roman"/>
          <w:i/>
          <w:iCs/>
          <w:shd w:val="clear" w:color="auto" w:fill="FFFFFF"/>
        </w:rPr>
        <w:t>Foi removida a pedra</w:t>
      </w:r>
      <w:r w:rsidR="00C70D1A" w:rsidRPr="00E40ED3">
        <w:rPr>
          <w:rFonts w:ascii="Times New Roman" w:hAnsi="Times New Roman"/>
          <w:shd w:val="clear" w:color="auto" w:fill="FFFFFF"/>
        </w:rPr>
        <w:t xml:space="preserve"> – A. </w:t>
      </w:r>
      <w:proofErr w:type="spellStart"/>
      <w:r w:rsidR="00C70D1A" w:rsidRPr="00E40ED3">
        <w:rPr>
          <w:rFonts w:ascii="Times New Roman" w:hAnsi="Times New Roman"/>
          <w:shd w:val="clear" w:color="auto" w:fill="FFFFFF"/>
        </w:rPr>
        <w:t>Cartageno</w:t>
      </w:r>
      <w:proofErr w:type="spellEnd"/>
    </w:p>
    <w:p w14:paraId="29540C48" w14:textId="4C8DB543" w:rsidR="001101E1" w:rsidRPr="00815143" w:rsidRDefault="001101E1" w:rsidP="00C70D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C70D1A" w:rsidRPr="004A2053">
        <w:rPr>
          <w:rFonts w:ascii="Times New Roman" w:hAnsi="Times New Roman"/>
          <w:i/>
          <w:iCs/>
          <w:shd w:val="clear" w:color="auto" w:fill="FFFFFF"/>
        </w:rPr>
        <w:t>Cristo, nosso Cordeiro Pascal</w:t>
      </w:r>
      <w:r w:rsidR="00C70D1A" w:rsidRPr="00E40ED3">
        <w:rPr>
          <w:rFonts w:ascii="Times New Roman" w:hAnsi="Times New Roman"/>
          <w:shd w:val="clear" w:color="auto" w:fill="FFFFFF"/>
        </w:rPr>
        <w:t xml:space="preserve"> – </w:t>
      </w:r>
      <w:r w:rsidR="00C70D1A">
        <w:rPr>
          <w:rFonts w:ascii="Times New Roman" w:hAnsi="Times New Roman"/>
          <w:shd w:val="clear" w:color="auto" w:fill="FFFFFF"/>
        </w:rPr>
        <w:t>C. Silva</w:t>
      </w:r>
    </w:p>
    <w:p w14:paraId="1867FAE7" w14:textId="32EF7EFE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C70D1A" w:rsidRPr="004A2053">
        <w:rPr>
          <w:rFonts w:ascii="Times New Roman" w:hAnsi="Times New Roman"/>
          <w:i/>
          <w:iCs/>
          <w:shd w:val="clear" w:color="auto" w:fill="FFFFFF"/>
        </w:rPr>
        <w:t>Ressuscitou! Aleluia!</w:t>
      </w:r>
      <w:r w:rsidR="00C70D1A" w:rsidRPr="00E40ED3">
        <w:rPr>
          <w:rFonts w:ascii="Times New Roman" w:hAnsi="Times New Roman"/>
          <w:shd w:val="clear" w:color="auto" w:fill="FFFFFF"/>
        </w:rPr>
        <w:t xml:space="preserve"> – A. </w:t>
      </w:r>
      <w:proofErr w:type="spellStart"/>
      <w:r w:rsidR="00C70D1A" w:rsidRPr="00E40ED3">
        <w:rPr>
          <w:rFonts w:ascii="Times New Roman" w:hAnsi="Times New Roman"/>
          <w:shd w:val="clear" w:color="auto" w:fill="FFFFFF"/>
        </w:rPr>
        <w:t>Cartageno</w:t>
      </w:r>
      <w:proofErr w:type="spellEnd"/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1DC19E42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3A3B83">
        <w:rPr>
          <w:rFonts w:ascii="Times New Roman" w:hAnsi="Times New Roman"/>
        </w:rPr>
        <w:t xml:space="preserve">Orações </w:t>
      </w:r>
      <w:r w:rsidR="00C70D1A">
        <w:rPr>
          <w:rFonts w:ascii="Times New Roman" w:hAnsi="Times New Roman"/>
        </w:rPr>
        <w:t>do Domingo</w:t>
      </w:r>
      <w:r w:rsidR="003A3B83">
        <w:rPr>
          <w:rFonts w:ascii="Times New Roman" w:hAnsi="Times New Roman"/>
        </w:rPr>
        <w:t xml:space="preserve"> de Páscoa</w:t>
      </w:r>
      <w:r w:rsidR="00C70D1A">
        <w:rPr>
          <w:rFonts w:ascii="Times New Roman" w:hAnsi="Times New Roman"/>
        </w:rPr>
        <w:t xml:space="preserve"> da Ressurreição</w:t>
      </w:r>
    </w:p>
    <w:p w14:paraId="09E2B1CB" w14:textId="27E0FAAF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3A3B83">
        <w:rPr>
          <w:rFonts w:ascii="Times New Roman" w:hAnsi="Times New Roman"/>
        </w:rPr>
        <w:t xml:space="preserve">Prefácio Pascal I </w:t>
      </w:r>
    </w:p>
    <w:p w14:paraId="58CB7271" w14:textId="7CFDC198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3A3B83">
        <w:rPr>
          <w:rFonts w:ascii="Times New Roman" w:hAnsi="Times New Roman"/>
        </w:rPr>
        <w:t xml:space="preserve">Oração Eucarística I </w:t>
      </w:r>
    </w:p>
    <w:p w14:paraId="3FD84190" w14:textId="44D81DDB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171356">
        <w:rPr>
          <w:rFonts w:ascii="Times New Roman" w:hAnsi="Times New Roman"/>
        </w:rPr>
        <w:t xml:space="preserve">Bênção </w:t>
      </w:r>
      <w:r w:rsidR="00C70D1A">
        <w:rPr>
          <w:rFonts w:ascii="Times New Roman" w:hAnsi="Times New Roman"/>
        </w:rPr>
        <w:t>s</w:t>
      </w:r>
      <w:r w:rsidR="00171356">
        <w:rPr>
          <w:rFonts w:ascii="Times New Roman" w:hAnsi="Times New Roman"/>
        </w:rPr>
        <w:t>olene da Vigília Pascal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05086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21D66310" w14:textId="44E001BC" w:rsidR="00E51EEC" w:rsidRPr="00815143" w:rsidRDefault="0095141E" w:rsidP="00E51EE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Neste dia, o ministério litúrgico a destacar poderia ser </w:t>
      </w:r>
      <w:r w:rsidR="00C70D1A">
        <w:rPr>
          <w:rFonts w:ascii="Times New Roman" w:hAnsi="Times New Roman"/>
          <w:bCs/>
        </w:rPr>
        <w:t xml:space="preserve">o </w:t>
      </w:r>
      <w:r>
        <w:rPr>
          <w:rFonts w:ascii="Times New Roman" w:hAnsi="Times New Roman"/>
          <w:bCs/>
        </w:rPr>
        <w:t xml:space="preserve">ministério do </w:t>
      </w:r>
      <w:r w:rsidR="009B60D7">
        <w:rPr>
          <w:rFonts w:ascii="Times New Roman" w:hAnsi="Times New Roman"/>
          <w:bCs/>
        </w:rPr>
        <w:t>l</w:t>
      </w:r>
      <w:r>
        <w:rPr>
          <w:rFonts w:ascii="Times New Roman" w:hAnsi="Times New Roman"/>
          <w:bCs/>
        </w:rPr>
        <w:t xml:space="preserve">eitor. A “boa notícia” da Páscoa tem </w:t>
      </w:r>
      <w:r w:rsidR="00C70D1A">
        <w:rPr>
          <w:rFonts w:ascii="Times New Roman" w:hAnsi="Times New Roman"/>
          <w:bCs/>
        </w:rPr>
        <w:t>d</w:t>
      </w:r>
      <w:r>
        <w:rPr>
          <w:rFonts w:ascii="Times New Roman" w:hAnsi="Times New Roman"/>
          <w:bCs/>
        </w:rPr>
        <w:t xml:space="preserve">e ser anunciada, proclamada, espalhada por todos os cantos do mundo. O </w:t>
      </w:r>
      <w:r w:rsidR="009B60D7">
        <w:rPr>
          <w:rFonts w:ascii="Times New Roman" w:hAnsi="Times New Roman"/>
          <w:bCs/>
        </w:rPr>
        <w:t>l</w:t>
      </w:r>
      <w:r>
        <w:rPr>
          <w:rFonts w:ascii="Times New Roman" w:hAnsi="Times New Roman"/>
          <w:bCs/>
        </w:rPr>
        <w:t xml:space="preserve">eitor também é aquele que tem na sua voz a responsabilidade deste </w:t>
      </w:r>
      <w:r w:rsidR="009B60D7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núncio, particularmente neste dia. Por isso, para valorizar este ministério, </w:t>
      </w:r>
      <w:r w:rsidR="003427D3">
        <w:rPr>
          <w:rFonts w:ascii="Times New Roman" w:hAnsi="Times New Roman"/>
          <w:bCs/>
        </w:rPr>
        <w:t>propomos a procissão da Palavra, conforme se explica a seguir.</w:t>
      </w:r>
    </w:p>
    <w:p w14:paraId="18B86BDD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900A6D0" w14:textId="24904991" w:rsidR="007F698C" w:rsidRPr="00050860" w:rsidRDefault="003427D3" w:rsidP="007F698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Procissão de Entrada</w:t>
      </w:r>
    </w:p>
    <w:p w14:paraId="3682E5A1" w14:textId="2D6D2706" w:rsidR="00C576B9" w:rsidRDefault="003427D3" w:rsidP="007F698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</w:t>
      </w:r>
      <w:r w:rsidR="0095141E">
        <w:rPr>
          <w:rFonts w:ascii="Times New Roman" w:hAnsi="Times New Roman"/>
          <w:bCs/>
        </w:rPr>
        <w:t>ugerimos dar ênfase à proclamação da Palavra, pois nela escutaremos o grande mistério da salvação</w:t>
      </w:r>
      <w:r>
        <w:rPr>
          <w:rFonts w:ascii="Times New Roman" w:hAnsi="Times New Roman"/>
          <w:bCs/>
        </w:rPr>
        <w:t xml:space="preserve"> operada por Cristo em nosso favor</w:t>
      </w:r>
      <w:r w:rsidR="0095141E">
        <w:rPr>
          <w:rFonts w:ascii="Times New Roman" w:hAnsi="Times New Roman"/>
          <w:bCs/>
        </w:rPr>
        <w:t xml:space="preserve">. Neste dia, o Evangeliário poderia ser apresentado de forma mais solene, fazendo parte da </w:t>
      </w:r>
      <w:r>
        <w:rPr>
          <w:rFonts w:ascii="Times New Roman" w:hAnsi="Times New Roman"/>
          <w:bCs/>
        </w:rPr>
        <w:t>p</w:t>
      </w:r>
      <w:r w:rsidR="0095141E">
        <w:rPr>
          <w:rFonts w:ascii="Times New Roman" w:hAnsi="Times New Roman"/>
          <w:bCs/>
        </w:rPr>
        <w:t>rocissão de entrada da celebração</w:t>
      </w:r>
      <w:r>
        <w:rPr>
          <w:rFonts w:ascii="Times New Roman" w:hAnsi="Times New Roman"/>
          <w:bCs/>
        </w:rPr>
        <w:t>. A valorização deste sinal poderia ser ainda complementada com uma admonição à Liturgia da Palavra.</w:t>
      </w:r>
    </w:p>
    <w:p w14:paraId="3CAC6785" w14:textId="77777777" w:rsidR="00C576B9" w:rsidRDefault="00C576B9" w:rsidP="007F698C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7B5F4024" w14:textId="208731B5" w:rsidR="003427D3" w:rsidRDefault="003427D3" w:rsidP="003427D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Admonição à Liturgia da Palavra</w:t>
      </w:r>
    </w:p>
    <w:p w14:paraId="4CE0CA32" w14:textId="7D3781DE" w:rsidR="003427D3" w:rsidRPr="003427D3" w:rsidRDefault="003427D3" w:rsidP="003427D3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3427D3">
        <w:rPr>
          <w:rFonts w:ascii="Times New Roman" w:hAnsi="Times New Roman"/>
          <w:bCs/>
          <w:color w:val="FF0000"/>
        </w:rPr>
        <w:t>Antes da proclamação da Palavra, far-se-á a seguinte admonição, criando disponibilidade interior para a escuta:</w:t>
      </w:r>
    </w:p>
    <w:p w14:paraId="51A101D2" w14:textId="77777777" w:rsidR="003427D3" w:rsidRDefault="0095141E" w:rsidP="003427D3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 nossa grande festa da Páscoa só foi possível porque Deus </w:t>
      </w:r>
      <w:r w:rsidR="00C576B9">
        <w:rPr>
          <w:rFonts w:ascii="Times New Roman" w:hAnsi="Times New Roman"/>
          <w:bCs/>
        </w:rPr>
        <w:t xml:space="preserve">nos </w:t>
      </w:r>
      <w:r>
        <w:rPr>
          <w:rFonts w:ascii="Times New Roman" w:hAnsi="Times New Roman"/>
          <w:bCs/>
        </w:rPr>
        <w:t>ama</w:t>
      </w:r>
      <w:r w:rsidR="00C576B9">
        <w:rPr>
          <w:rFonts w:ascii="Times New Roman" w:hAnsi="Times New Roman"/>
          <w:bCs/>
        </w:rPr>
        <w:t xml:space="preserve"> e a todos quer junto de si. Com a ressurreição de Jesus, esse amor manifesta-se plenamente. Após o acontecimento da ressurreição, foi necessário anunciar e testemunhar para todos essa alegria. </w:t>
      </w:r>
    </w:p>
    <w:p w14:paraId="458C337C" w14:textId="77777777" w:rsidR="003427D3" w:rsidRDefault="00C576B9" w:rsidP="003427D3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Os apóstolos iniciaram essa missão, mas</w:t>
      </w:r>
      <w:r w:rsidR="003427D3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hoje, </w:t>
      </w:r>
      <w:r w:rsidR="003427D3">
        <w:rPr>
          <w:rFonts w:ascii="Times New Roman" w:hAnsi="Times New Roman"/>
          <w:bCs/>
        </w:rPr>
        <w:t xml:space="preserve">todos os evangelizadores e, em particular, </w:t>
      </w:r>
      <w:r>
        <w:rPr>
          <w:rFonts w:ascii="Times New Roman" w:hAnsi="Times New Roman"/>
          <w:bCs/>
        </w:rPr>
        <w:t>os leitores dão continuidade a essa missão, sempre que emprestam a sua voz ao anúncio da Páscoa pela Palavra e sempre que a testemunham nas suas vidas</w:t>
      </w:r>
      <w:r w:rsidR="003427D3">
        <w:rPr>
          <w:rFonts w:ascii="Times New Roman" w:hAnsi="Times New Roman"/>
          <w:bCs/>
        </w:rPr>
        <w:t>, levando a Boa Nova que é Jesus a todos, para que todos cheguem a Jesus</w:t>
      </w:r>
      <w:r>
        <w:rPr>
          <w:rFonts w:ascii="Times New Roman" w:hAnsi="Times New Roman"/>
          <w:bCs/>
        </w:rPr>
        <w:t xml:space="preserve">. </w:t>
      </w:r>
    </w:p>
    <w:p w14:paraId="690C50A1" w14:textId="28CFC383" w:rsidR="007F698C" w:rsidRDefault="00C576B9" w:rsidP="003427D3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Escutemos atentos as maravilhas que Deus fez por nós!</w:t>
      </w:r>
    </w:p>
    <w:p w14:paraId="36C0C5CB" w14:textId="77777777" w:rsidR="007F698C" w:rsidRDefault="007F698C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187E0CE1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237903F9" w14:textId="4CDAD29C" w:rsidR="00C576B9" w:rsidRDefault="00B02571" w:rsidP="00B0257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“</w:t>
      </w:r>
      <w:r w:rsidRPr="00B02571">
        <w:rPr>
          <w:rFonts w:ascii="Times New Roman" w:hAnsi="Times New Roman"/>
          <w:bCs/>
        </w:rPr>
        <w:t>Corriam os dois juntos,</w:t>
      </w:r>
      <w:r>
        <w:rPr>
          <w:rFonts w:ascii="Times New Roman" w:hAnsi="Times New Roman"/>
          <w:bCs/>
        </w:rPr>
        <w:t xml:space="preserve"> </w:t>
      </w:r>
      <w:r w:rsidRPr="00B02571">
        <w:rPr>
          <w:rFonts w:ascii="Times New Roman" w:hAnsi="Times New Roman"/>
          <w:bCs/>
        </w:rPr>
        <w:t>mas o outro discípulo antecipou-se</w:t>
      </w:r>
      <w:r>
        <w:rPr>
          <w:rFonts w:ascii="Times New Roman" w:hAnsi="Times New Roman"/>
          <w:bCs/>
        </w:rPr>
        <w:t>” (</w:t>
      </w:r>
      <w:proofErr w:type="spellStart"/>
      <w:r w:rsidRPr="003427D3">
        <w:rPr>
          <w:rFonts w:ascii="Times New Roman" w:hAnsi="Times New Roman"/>
          <w:bCs/>
          <w:i/>
          <w:iCs/>
        </w:rPr>
        <w:t>Jo</w:t>
      </w:r>
      <w:proofErr w:type="spellEnd"/>
      <w:r>
        <w:rPr>
          <w:rFonts w:ascii="Times New Roman" w:hAnsi="Times New Roman"/>
          <w:bCs/>
        </w:rPr>
        <w:t xml:space="preserve"> 20, 4). A nossa vida também é feita de correrias e de uma ânsia de viver intensamente vários momentos da vida. Os jovens dão testemunho disso quando não se acomodam às suas circunstâncias e têm a ousadia de procurar novas formas de felicidade. O Evangelho diz-nos que nessa “correria da felicidade” </w:t>
      </w:r>
      <w:r w:rsidR="00534830">
        <w:rPr>
          <w:rFonts w:ascii="Times New Roman" w:hAnsi="Times New Roman"/>
          <w:bCs/>
        </w:rPr>
        <w:t xml:space="preserve">haverá momentos em </w:t>
      </w:r>
      <w:r w:rsidR="003427D3">
        <w:rPr>
          <w:rFonts w:ascii="Times New Roman" w:hAnsi="Times New Roman"/>
          <w:bCs/>
        </w:rPr>
        <w:t xml:space="preserve">que </w:t>
      </w:r>
      <w:r>
        <w:rPr>
          <w:rFonts w:ascii="Times New Roman" w:hAnsi="Times New Roman"/>
          <w:bCs/>
        </w:rPr>
        <w:t>podemos correr juntos com alguém</w:t>
      </w:r>
      <w:r w:rsidR="00534830">
        <w:rPr>
          <w:rFonts w:ascii="Times New Roman" w:hAnsi="Times New Roman"/>
          <w:bCs/>
        </w:rPr>
        <w:t xml:space="preserve">, ou que poderemos correr </w:t>
      </w:r>
      <w:r w:rsidR="003427D3">
        <w:rPr>
          <w:rFonts w:ascii="Times New Roman" w:hAnsi="Times New Roman"/>
          <w:bCs/>
        </w:rPr>
        <w:t>cada um ao seu ritmo</w:t>
      </w:r>
      <w:r w:rsidR="00534830">
        <w:rPr>
          <w:rFonts w:ascii="Times New Roman" w:hAnsi="Times New Roman"/>
          <w:bCs/>
        </w:rPr>
        <w:t xml:space="preserve">, </w:t>
      </w:r>
      <w:r w:rsidR="003427D3">
        <w:rPr>
          <w:rFonts w:ascii="Times New Roman" w:hAnsi="Times New Roman"/>
          <w:bCs/>
        </w:rPr>
        <w:t>sempre na atitude de</w:t>
      </w:r>
      <w:r w:rsidR="00534830">
        <w:rPr>
          <w:rFonts w:ascii="Times New Roman" w:hAnsi="Times New Roman"/>
          <w:bCs/>
        </w:rPr>
        <w:t xml:space="preserve"> procura. Pedro e João foram testemunhas da ressurreição, porque ousaram procurar e abrir o coração à esperança. Independentemente do ritmo de cada um, ambos chegaram à meta e contemplaram o mistério. Que assim possa acontecer com os jovens: independentemente do ritmo a que procuram Jesus, saibam que Ele os chama a correr pela felicidade, que os acompanha nessa correria e que, no final, está na meta, para celebrar connosco!</w:t>
      </w:r>
    </w:p>
    <w:p w14:paraId="5DF8D27C" w14:textId="77777777" w:rsidR="00815143" w:rsidRPr="00815143" w:rsidRDefault="00815143" w:rsidP="00534830">
      <w:pPr>
        <w:spacing w:line="276" w:lineRule="auto"/>
        <w:jc w:val="both"/>
        <w:rPr>
          <w:rFonts w:ascii="Times New Roman" w:hAnsi="Times New Roman"/>
        </w:rPr>
      </w:pPr>
    </w:p>
    <w:p w14:paraId="4D7A6FD1" w14:textId="0417DDB8" w:rsidR="001875BD" w:rsidRPr="00CC66BE" w:rsidRDefault="001875BD" w:rsidP="001875BD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CC66BE">
        <w:rPr>
          <w:rFonts w:ascii="Times New Roman" w:hAnsi="Times New Roman"/>
          <w:b/>
          <w:color w:val="FF0000"/>
        </w:rPr>
        <w:t xml:space="preserve">Dinâmica da </w:t>
      </w:r>
      <w:r>
        <w:rPr>
          <w:rFonts w:ascii="Times New Roman" w:hAnsi="Times New Roman"/>
          <w:b/>
          <w:color w:val="FF0000"/>
        </w:rPr>
        <w:t>Páscoa</w:t>
      </w:r>
    </w:p>
    <w:p w14:paraId="6D207A6B" w14:textId="749185AE" w:rsidR="001875BD" w:rsidRPr="00CC66BE" w:rsidRDefault="001875BD" w:rsidP="001875BD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CC66BE">
        <w:rPr>
          <w:rFonts w:ascii="Times New Roman" w:hAnsi="Times New Roman"/>
          <w:color w:val="FF0000"/>
        </w:rPr>
        <w:t xml:space="preserve">A seguir à homilia, toda a assembleia será convidada a rezar a oração que está prevista para este Domingo da </w:t>
      </w:r>
      <w:r>
        <w:rPr>
          <w:rFonts w:ascii="Times New Roman" w:hAnsi="Times New Roman"/>
          <w:color w:val="FF0000"/>
        </w:rPr>
        <w:t>Páscoa</w:t>
      </w:r>
      <w:r w:rsidRPr="00CC66BE">
        <w:rPr>
          <w:rFonts w:ascii="Times New Roman" w:hAnsi="Times New Roman"/>
          <w:color w:val="FF0000"/>
        </w:rPr>
        <w:t>, na pagela em forma de pegada que será entregue a toda a assembleia:</w:t>
      </w:r>
    </w:p>
    <w:p w14:paraId="6C4F4346" w14:textId="77777777" w:rsidR="001875BD" w:rsidRDefault="001875BD" w:rsidP="001875BD">
      <w:pPr>
        <w:spacing w:line="276" w:lineRule="auto"/>
        <w:ind w:left="1134"/>
        <w:jc w:val="both"/>
        <w:rPr>
          <w:rFonts w:ascii="Times New Roman" w:hAnsi="Times New Roman"/>
        </w:rPr>
      </w:pPr>
      <w:r w:rsidRPr="001875BD">
        <w:rPr>
          <w:rFonts w:ascii="Times New Roman" w:hAnsi="Times New Roman"/>
        </w:rPr>
        <w:t>Quero viver a alegria,</w:t>
      </w:r>
    </w:p>
    <w:p w14:paraId="7A86A140" w14:textId="77777777" w:rsidR="001875BD" w:rsidRDefault="001875BD" w:rsidP="001875BD">
      <w:pPr>
        <w:spacing w:line="276" w:lineRule="auto"/>
        <w:ind w:left="1134"/>
        <w:jc w:val="both"/>
        <w:rPr>
          <w:rFonts w:ascii="Times New Roman" w:hAnsi="Times New Roman"/>
        </w:rPr>
      </w:pPr>
      <w:r w:rsidRPr="001875BD">
        <w:rPr>
          <w:rFonts w:ascii="Times New Roman" w:hAnsi="Times New Roman"/>
        </w:rPr>
        <w:t xml:space="preserve">quero ser alegria na vida de todos. </w:t>
      </w:r>
    </w:p>
    <w:p w14:paraId="0096DB9F" w14:textId="1922DC89" w:rsidR="001875BD" w:rsidRDefault="001875BD" w:rsidP="001875BD">
      <w:pPr>
        <w:spacing w:line="276" w:lineRule="auto"/>
        <w:ind w:left="1134"/>
        <w:jc w:val="both"/>
        <w:rPr>
          <w:rFonts w:ascii="Times New Roman" w:hAnsi="Times New Roman"/>
        </w:rPr>
      </w:pPr>
      <w:r w:rsidRPr="001875BD">
        <w:rPr>
          <w:rFonts w:ascii="Times New Roman" w:hAnsi="Times New Roman"/>
        </w:rPr>
        <w:t>Ensina-me, Jesus, a dar a m</w:t>
      </w:r>
      <w:r>
        <w:rPr>
          <w:rFonts w:ascii="Times New Roman" w:hAnsi="Times New Roman"/>
        </w:rPr>
        <w:t>ã</w:t>
      </w:r>
      <w:r w:rsidRPr="001875BD">
        <w:rPr>
          <w:rFonts w:ascii="Times New Roman" w:hAnsi="Times New Roman"/>
        </w:rPr>
        <w:t>o</w:t>
      </w:r>
    </w:p>
    <w:p w14:paraId="3344E167" w14:textId="1586B8E7" w:rsidR="001875BD" w:rsidRDefault="001875BD" w:rsidP="001875BD">
      <w:pPr>
        <w:spacing w:line="276" w:lineRule="auto"/>
        <w:ind w:left="1134"/>
        <w:jc w:val="both"/>
        <w:rPr>
          <w:rFonts w:ascii="Times New Roman" w:hAnsi="Times New Roman"/>
        </w:rPr>
      </w:pPr>
      <w:r w:rsidRPr="001875BD">
        <w:rPr>
          <w:rFonts w:ascii="Times New Roman" w:hAnsi="Times New Roman"/>
        </w:rPr>
        <w:t xml:space="preserve">ao meu </w:t>
      </w:r>
      <w:r>
        <w:rPr>
          <w:rFonts w:ascii="Times New Roman" w:hAnsi="Times New Roman"/>
        </w:rPr>
        <w:t>irmã</w:t>
      </w:r>
      <w:r w:rsidRPr="001875BD">
        <w:rPr>
          <w:rFonts w:ascii="Times New Roman" w:hAnsi="Times New Roman"/>
        </w:rPr>
        <w:t>o,</w:t>
      </w:r>
    </w:p>
    <w:p w14:paraId="28C258E7" w14:textId="77777777" w:rsidR="001875BD" w:rsidRDefault="001875BD" w:rsidP="001875BD">
      <w:pPr>
        <w:spacing w:line="276" w:lineRule="auto"/>
        <w:ind w:left="1134"/>
        <w:jc w:val="both"/>
        <w:rPr>
          <w:rFonts w:ascii="Times New Roman" w:hAnsi="Times New Roman"/>
        </w:rPr>
      </w:pPr>
      <w:r w:rsidRPr="001875BD">
        <w:rPr>
          <w:rFonts w:ascii="Times New Roman" w:hAnsi="Times New Roman"/>
        </w:rPr>
        <w:t xml:space="preserve">para que juntos partilhemos a Tua alegria. </w:t>
      </w:r>
    </w:p>
    <w:p w14:paraId="0DA750AB" w14:textId="77777777" w:rsidR="001875BD" w:rsidRDefault="001875BD" w:rsidP="001875BD">
      <w:pPr>
        <w:spacing w:line="276" w:lineRule="auto"/>
        <w:ind w:left="1134"/>
        <w:jc w:val="both"/>
        <w:rPr>
          <w:rFonts w:ascii="Times New Roman" w:hAnsi="Times New Roman"/>
        </w:rPr>
      </w:pPr>
      <w:r w:rsidRPr="001875BD">
        <w:rPr>
          <w:rFonts w:ascii="Times New Roman" w:hAnsi="Times New Roman"/>
        </w:rPr>
        <w:t>Confirma os nossos passos,</w:t>
      </w:r>
    </w:p>
    <w:p w14:paraId="5AE9055D" w14:textId="77777777" w:rsidR="001875BD" w:rsidRDefault="001875BD" w:rsidP="001875BD">
      <w:pPr>
        <w:spacing w:line="276" w:lineRule="auto"/>
        <w:ind w:left="1134"/>
        <w:jc w:val="both"/>
        <w:rPr>
          <w:rFonts w:ascii="Times New Roman" w:hAnsi="Times New Roman"/>
        </w:rPr>
      </w:pPr>
      <w:r w:rsidRPr="001875BD">
        <w:rPr>
          <w:rFonts w:ascii="Times New Roman" w:hAnsi="Times New Roman"/>
        </w:rPr>
        <w:t xml:space="preserve">ajuda-nos a sair em </w:t>
      </w:r>
      <w:r w:rsidRPr="001875BD">
        <w:rPr>
          <w:rFonts w:ascii="Times New Roman" w:hAnsi="Times New Roman"/>
        </w:rPr>
        <w:t>miss</w:t>
      </w:r>
      <w:r>
        <w:rPr>
          <w:rFonts w:ascii="Times New Roman" w:hAnsi="Times New Roman"/>
        </w:rPr>
        <w:t>ã</w:t>
      </w:r>
      <w:r w:rsidRPr="001875BD">
        <w:rPr>
          <w:rFonts w:ascii="Times New Roman" w:hAnsi="Times New Roman"/>
        </w:rPr>
        <w:t>o</w:t>
      </w:r>
      <w:r w:rsidRPr="001875BD">
        <w:rPr>
          <w:rFonts w:ascii="Times New Roman" w:hAnsi="Times New Roman"/>
        </w:rPr>
        <w:t>,</w:t>
      </w:r>
    </w:p>
    <w:p w14:paraId="45F95E50" w14:textId="77777777" w:rsidR="001875BD" w:rsidRDefault="001875BD" w:rsidP="001875BD">
      <w:pPr>
        <w:spacing w:line="276" w:lineRule="auto"/>
        <w:ind w:left="1134"/>
        <w:jc w:val="both"/>
        <w:rPr>
          <w:rFonts w:ascii="Times New Roman" w:hAnsi="Times New Roman"/>
        </w:rPr>
      </w:pPr>
      <w:r w:rsidRPr="001875BD">
        <w:rPr>
          <w:rFonts w:ascii="Times New Roman" w:hAnsi="Times New Roman"/>
        </w:rPr>
        <w:t>sendo pequenas acendalhas de f</w:t>
      </w:r>
      <w:r>
        <w:rPr>
          <w:rFonts w:ascii="Times New Roman" w:hAnsi="Times New Roman"/>
        </w:rPr>
        <w:t xml:space="preserve">é </w:t>
      </w:r>
    </w:p>
    <w:p w14:paraId="618FA599" w14:textId="70674CC7" w:rsidR="001875BD" w:rsidRPr="001875BD" w:rsidRDefault="001875BD" w:rsidP="001875BD">
      <w:pPr>
        <w:spacing w:line="276" w:lineRule="auto"/>
        <w:ind w:left="1134"/>
        <w:jc w:val="both"/>
        <w:rPr>
          <w:rFonts w:ascii="Times New Roman" w:hAnsi="Times New Roman"/>
        </w:rPr>
      </w:pPr>
      <w:r w:rsidRPr="001875BD">
        <w:rPr>
          <w:rFonts w:ascii="Times New Roman" w:hAnsi="Times New Roman"/>
        </w:rPr>
        <w:t xml:space="preserve">na nossa comunidade. </w:t>
      </w:r>
    </w:p>
    <w:p w14:paraId="39C53E43" w14:textId="77777777" w:rsidR="001875BD" w:rsidRPr="001875BD" w:rsidRDefault="001875BD" w:rsidP="001875BD">
      <w:pPr>
        <w:spacing w:line="276" w:lineRule="auto"/>
        <w:ind w:left="1134"/>
        <w:jc w:val="both"/>
        <w:rPr>
          <w:rFonts w:ascii="Times New Roman" w:hAnsi="Times New Roman"/>
          <w:b/>
        </w:rPr>
      </w:pPr>
    </w:p>
    <w:p w14:paraId="2DAFCAF2" w14:textId="41822B55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lastRenderedPageBreak/>
        <w:t>Oração Universal</w:t>
      </w:r>
    </w:p>
    <w:p w14:paraId="4C096EF8" w14:textId="41E24078" w:rsidR="00815143" w:rsidRPr="00815143" w:rsidRDefault="00815143" w:rsidP="000C723A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0C723A">
        <w:rPr>
          <w:rFonts w:ascii="Times New Roman" w:hAnsi="Times New Roman"/>
        </w:rPr>
        <w:t>C</w:t>
      </w:r>
      <w:r w:rsidR="000C723A" w:rsidRPr="000C723A">
        <w:rPr>
          <w:rFonts w:ascii="Times New Roman" w:hAnsi="Times New Roman"/>
        </w:rPr>
        <w:t>aríssimos irmãos e irmãs em Cristo:</w:t>
      </w:r>
      <w:r w:rsidR="000C723A">
        <w:rPr>
          <w:rFonts w:ascii="Times New Roman" w:hAnsi="Times New Roman"/>
        </w:rPr>
        <w:t xml:space="preserve"> </w:t>
      </w:r>
      <w:r w:rsidR="003427D3">
        <w:rPr>
          <w:rFonts w:ascii="Times New Roman" w:hAnsi="Times New Roman"/>
        </w:rPr>
        <w:t>n</w:t>
      </w:r>
      <w:r w:rsidR="000C723A" w:rsidRPr="000C723A">
        <w:rPr>
          <w:rFonts w:ascii="Times New Roman" w:hAnsi="Times New Roman"/>
        </w:rPr>
        <w:t>este dia santíssimo que o Senhor fez,</w:t>
      </w:r>
      <w:r w:rsidR="000C723A">
        <w:rPr>
          <w:rFonts w:ascii="Times New Roman" w:hAnsi="Times New Roman"/>
        </w:rPr>
        <w:t xml:space="preserve"> </w:t>
      </w:r>
      <w:r w:rsidR="000C723A" w:rsidRPr="000C723A">
        <w:rPr>
          <w:rFonts w:ascii="Times New Roman" w:hAnsi="Times New Roman"/>
        </w:rPr>
        <w:t xml:space="preserve">em que o Espírito </w:t>
      </w:r>
      <w:proofErr w:type="gramStart"/>
      <w:r w:rsidR="000C723A" w:rsidRPr="000C723A">
        <w:rPr>
          <w:rFonts w:ascii="Times New Roman" w:hAnsi="Times New Roman"/>
        </w:rPr>
        <w:t xml:space="preserve">nos </w:t>
      </w:r>
      <w:r w:rsidR="003427D3">
        <w:rPr>
          <w:rFonts w:ascii="Times New Roman" w:hAnsi="Times New Roman"/>
        </w:rPr>
        <w:t>renova</w:t>
      </w:r>
      <w:proofErr w:type="gramEnd"/>
      <w:r w:rsidR="000C723A" w:rsidRPr="000C723A">
        <w:rPr>
          <w:rFonts w:ascii="Times New Roman" w:hAnsi="Times New Roman"/>
        </w:rPr>
        <w:t>,</w:t>
      </w:r>
      <w:r w:rsidR="000C723A">
        <w:rPr>
          <w:rFonts w:ascii="Times New Roman" w:hAnsi="Times New Roman"/>
        </w:rPr>
        <w:t xml:space="preserve"> </w:t>
      </w:r>
      <w:r w:rsidR="000C723A" w:rsidRPr="000C723A">
        <w:rPr>
          <w:rFonts w:ascii="Times New Roman" w:hAnsi="Times New Roman"/>
        </w:rPr>
        <w:t>oremos ao Pai, para que a alegria da Páscoa se estenda ao mundo inteiro,</w:t>
      </w:r>
      <w:r w:rsidR="000C723A">
        <w:rPr>
          <w:rFonts w:ascii="Times New Roman" w:hAnsi="Times New Roman"/>
        </w:rPr>
        <w:t xml:space="preserve"> </w:t>
      </w:r>
      <w:r w:rsidR="000C723A" w:rsidRPr="000C723A">
        <w:rPr>
          <w:rFonts w:ascii="Times New Roman" w:hAnsi="Times New Roman"/>
        </w:rPr>
        <w:t>dizendo</w:t>
      </w:r>
      <w:r w:rsidR="000C723A" w:rsidRPr="003427D3">
        <w:rPr>
          <w:rFonts w:ascii="Times New Roman" w:hAnsi="Times New Roman"/>
          <w:color w:val="FF0000"/>
        </w:rPr>
        <w:t xml:space="preserve"> (ou: </w:t>
      </w:r>
      <w:r w:rsidR="000C723A" w:rsidRPr="000C723A">
        <w:rPr>
          <w:rFonts w:ascii="Times New Roman" w:hAnsi="Times New Roman"/>
        </w:rPr>
        <w:t>cantando</w:t>
      </w:r>
      <w:r w:rsidR="000C723A" w:rsidRPr="003427D3">
        <w:rPr>
          <w:rFonts w:ascii="Times New Roman" w:hAnsi="Times New Roman"/>
          <w:color w:val="FF0000"/>
        </w:rPr>
        <w:t>)</w:t>
      </w:r>
      <w:r w:rsidR="000C723A" w:rsidRPr="000C723A">
        <w:rPr>
          <w:rFonts w:ascii="Times New Roman" w:hAnsi="Times New Roman"/>
        </w:rPr>
        <w:t>, com fé:</w:t>
      </w:r>
    </w:p>
    <w:p w14:paraId="20F2FDC2" w14:textId="1FD01523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815143">
        <w:rPr>
          <w:rFonts w:ascii="Times New Roman" w:eastAsia="Times New Roman" w:hAnsi="Times New Roman"/>
          <w:b/>
          <w:i/>
        </w:rPr>
        <w:t xml:space="preserve"> </w:t>
      </w:r>
      <w:r w:rsidR="000C723A" w:rsidRPr="003427D3">
        <w:rPr>
          <w:rFonts w:ascii="Times New Roman" w:eastAsia="Times New Roman" w:hAnsi="Times New Roman"/>
          <w:bCs/>
          <w:i/>
        </w:rPr>
        <w:t>Pela Ressurreição do vosso Filho, ouvi-nos, Senhor.</w:t>
      </w:r>
    </w:p>
    <w:p w14:paraId="24FDB0E7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4D274F1D" w14:textId="1ED72686" w:rsidR="000C723A" w:rsidRDefault="000C723A" w:rsidP="000C723A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0C723A">
        <w:rPr>
          <w:rFonts w:ascii="Times New Roman" w:eastAsia="Times New Roman" w:hAnsi="Times New Roman"/>
          <w:color w:val="000000"/>
        </w:rPr>
        <w:t>Pela Igreja católica e apostólica,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C723A">
        <w:rPr>
          <w:rFonts w:ascii="Times New Roman" w:eastAsia="Times New Roman" w:hAnsi="Times New Roman"/>
          <w:color w:val="000000"/>
        </w:rPr>
        <w:t>para que se alegre santamente nesta Páscoa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C723A">
        <w:rPr>
          <w:rFonts w:ascii="Times New Roman" w:eastAsia="Times New Roman" w:hAnsi="Times New Roman"/>
          <w:color w:val="000000"/>
        </w:rPr>
        <w:t>e proclame que o Senhor ressuscitou,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C723A">
        <w:rPr>
          <w:rFonts w:ascii="Times New Roman" w:eastAsia="Times New Roman" w:hAnsi="Times New Roman"/>
          <w:color w:val="000000"/>
        </w:rPr>
        <w:t>oremos.</w:t>
      </w:r>
    </w:p>
    <w:p w14:paraId="3ED942E5" w14:textId="77777777" w:rsidR="000C723A" w:rsidRPr="000C723A" w:rsidRDefault="000C723A" w:rsidP="000C723A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5FB1E4E3" w14:textId="57481DF5" w:rsidR="000C723A" w:rsidRDefault="000C723A" w:rsidP="000C723A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0C723A">
        <w:rPr>
          <w:rFonts w:ascii="Times New Roman" w:eastAsia="Times New Roman" w:hAnsi="Times New Roman"/>
          <w:color w:val="000000"/>
        </w:rPr>
        <w:t>Por todos os que foram batizados,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C723A">
        <w:rPr>
          <w:rFonts w:ascii="Times New Roman" w:eastAsia="Times New Roman" w:hAnsi="Times New Roman"/>
          <w:color w:val="000000"/>
        </w:rPr>
        <w:t>para que aspirem às realidades do alto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C723A">
        <w:rPr>
          <w:rFonts w:ascii="Times New Roman" w:eastAsia="Times New Roman" w:hAnsi="Times New Roman"/>
          <w:color w:val="000000"/>
        </w:rPr>
        <w:t>e d</w:t>
      </w:r>
      <w:r w:rsidR="003427D3">
        <w:rPr>
          <w:rFonts w:ascii="Times New Roman" w:eastAsia="Times New Roman" w:hAnsi="Times New Roman"/>
          <w:color w:val="000000"/>
        </w:rPr>
        <w:t>e</w:t>
      </w:r>
      <w:r w:rsidRPr="000C723A">
        <w:rPr>
          <w:rFonts w:ascii="Times New Roman" w:eastAsia="Times New Roman" w:hAnsi="Times New Roman"/>
          <w:color w:val="000000"/>
        </w:rPr>
        <w:t>em graças pelo seu novo nascimento,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C723A">
        <w:rPr>
          <w:rFonts w:ascii="Times New Roman" w:eastAsia="Times New Roman" w:hAnsi="Times New Roman"/>
          <w:color w:val="000000"/>
        </w:rPr>
        <w:t>oremos.</w:t>
      </w:r>
    </w:p>
    <w:p w14:paraId="53DE1E88" w14:textId="77777777" w:rsidR="000C723A" w:rsidRPr="000C723A" w:rsidRDefault="000C723A" w:rsidP="000C723A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7F916CDF" w14:textId="046C56E0" w:rsidR="000C723A" w:rsidRDefault="000C723A" w:rsidP="000C723A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0C723A">
        <w:rPr>
          <w:rFonts w:ascii="Times New Roman" w:eastAsia="Times New Roman" w:hAnsi="Times New Roman"/>
          <w:color w:val="000000"/>
        </w:rPr>
        <w:t>Pela humanidade inteira,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C723A">
        <w:rPr>
          <w:rFonts w:ascii="Times New Roman" w:eastAsia="Times New Roman" w:hAnsi="Times New Roman"/>
          <w:color w:val="000000"/>
        </w:rPr>
        <w:t>para que acolha a Boa Nova e a Aliança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C723A">
        <w:rPr>
          <w:rFonts w:ascii="Times New Roman" w:eastAsia="Times New Roman" w:hAnsi="Times New Roman"/>
          <w:color w:val="000000"/>
        </w:rPr>
        <w:t>que Deus lhe oferece em Cristo ressuscitado,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C723A">
        <w:rPr>
          <w:rFonts w:ascii="Times New Roman" w:eastAsia="Times New Roman" w:hAnsi="Times New Roman"/>
          <w:color w:val="000000"/>
        </w:rPr>
        <w:t>oremos.</w:t>
      </w:r>
    </w:p>
    <w:p w14:paraId="75F28A43" w14:textId="77777777" w:rsidR="000C723A" w:rsidRPr="000C723A" w:rsidRDefault="000C723A" w:rsidP="000C723A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06F9A765" w14:textId="548BC1A2" w:rsidR="000C723A" w:rsidRDefault="000C723A" w:rsidP="000C723A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0C723A">
        <w:rPr>
          <w:rFonts w:ascii="Times New Roman" w:eastAsia="Times New Roman" w:hAnsi="Times New Roman"/>
          <w:color w:val="000000"/>
        </w:rPr>
        <w:t>Pelas famílias cristãs,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C723A">
        <w:rPr>
          <w:rFonts w:ascii="Times New Roman" w:eastAsia="Times New Roman" w:hAnsi="Times New Roman"/>
          <w:color w:val="000000"/>
        </w:rPr>
        <w:t xml:space="preserve">para que </w:t>
      </w:r>
      <w:r w:rsidR="003427D3">
        <w:rPr>
          <w:rFonts w:ascii="Times New Roman" w:eastAsia="Times New Roman" w:hAnsi="Times New Roman"/>
          <w:color w:val="000000"/>
        </w:rPr>
        <w:t>sejam alimentadas pelo</w:t>
      </w:r>
      <w:r w:rsidRPr="000C723A">
        <w:rPr>
          <w:rFonts w:ascii="Times New Roman" w:eastAsia="Times New Roman" w:hAnsi="Times New Roman"/>
          <w:color w:val="000000"/>
        </w:rPr>
        <w:t xml:space="preserve"> </w:t>
      </w:r>
      <w:r w:rsidR="003427D3" w:rsidRPr="000C723A">
        <w:rPr>
          <w:rFonts w:ascii="Times New Roman" w:eastAsia="Times New Roman" w:hAnsi="Times New Roman"/>
          <w:color w:val="000000"/>
        </w:rPr>
        <w:t>Corpo e</w:t>
      </w:r>
      <w:r w:rsidR="003427D3">
        <w:rPr>
          <w:rFonts w:ascii="Times New Roman" w:eastAsia="Times New Roman" w:hAnsi="Times New Roman"/>
          <w:color w:val="000000"/>
        </w:rPr>
        <w:t xml:space="preserve"> </w:t>
      </w:r>
      <w:r w:rsidR="003427D3" w:rsidRPr="000C723A">
        <w:rPr>
          <w:rFonts w:ascii="Times New Roman" w:eastAsia="Times New Roman" w:hAnsi="Times New Roman"/>
          <w:color w:val="000000"/>
        </w:rPr>
        <w:t>Sangue</w:t>
      </w:r>
      <w:r w:rsidR="003427D3" w:rsidRPr="000C723A">
        <w:rPr>
          <w:rFonts w:ascii="Times New Roman" w:eastAsia="Times New Roman" w:hAnsi="Times New Roman"/>
          <w:color w:val="000000"/>
        </w:rPr>
        <w:t xml:space="preserve"> </w:t>
      </w:r>
      <w:r w:rsidR="003427D3">
        <w:rPr>
          <w:rFonts w:ascii="Times New Roman" w:eastAsia="Times New Roman" w:hAnsi="Times New Roman"/>
          <w:color w:val="000000"/>
        </w:rPr>
        <w:t xml:space="preserve">de Cristo, o </w:t>
      </w:r>
      <w:r w:rsidRPr="000C723A">
        <w:rPr>
          <w:rFonts w:ascii="Times New Roman" w:eastAsia="Times New Roman" w:hAnsi="Times New Roman"/>
          <w:color w:val="000000"/>
        </w:rPr>
        <w:t>Cordeiro pascal, que é a nossa vida,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C723A">
        <w:rPr>
          <w:rFonts w:ascii="Times New Roman" w:eastAsia="Times New Roman" w:hAnsi="Times New Roman"/>
          <w:color w:val="000000"/>
        </w:rPr>
        <w:t>oremos.</w:t>
      </w:r>
    </w:p>
    <w:p w14:paraId="34255BC5" w14:textId="77777777" w:rsidR="000C723A" w:rsidRPr="000C723A" w:rsidRDefault="000C723A" w:rsidP="000C723A">
      <w:pPr>
        <w:pStyle w:val="ListaColorida-Cor11"/>
        <w:spacing w:line="276" w:lineRule="auto"/>
        <w:ind w:left="0"/>
        <w:jc w:val="both"/>
        <w:rPr>
          <w:rFonts w:ascii="Times New Roman" w:eastAsia="Times New Roman" w:hAnsi="Times New Roman"/>
          <w:color w:val="000000"/>
        </w:rPr>
      </w:pPr>
    </w:p>
    <w:p w14:paraId="06DCDAE1" w14:textId="56FF12B8" w:rsidR="000C723A" w:rsidRDefault="000C723A" w:rsidP="000C723A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0C723A">
        <w:rPr>
          <w:rFonts w:ascii="Times New Roman" w:eastAsia="Times New Roman" w:hAnsi="Times New Roman"/>
          <w:color w:val="000000"/>
        </w:rPr>
        <w:t>Pela nossa comunidade (paroquial),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3427D3">
        <w:rPr>
          <w:rFonts w:ascii="Times New Roman" w:eastAsia="Times New Roman" w:hAnsi="Times New Roman"/>
          <w:color w:val="000000"/>
        </w:rPr>
        <w:t xml:space="preserve">em processo de renovação espiritual e pastoral, </w:t>
      </w:r>
      <w:r w:rsidRPr="000C723A">
        <w:rPr>
          <w:rFonts w:ascii="Times New Roman" w:eastAsia="Times New Roman" w:hAnsi="Times New Roman"/>
          <w:color w:val="000000"/>
        </w:rPr>
        <w:t>para que cresça no amor a Jesus Cristo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C723A">
        <w:rPr>
          <w:rFonts w:ascii="Times New Roman" w:eastAsia="Times New Roman" w:hAnsi="Times New Roman"/>
          <w:color w:val="000000"/>
        </w:rPr>
        <w:t>e dê testemunho da sua Ressurreição,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C723A">
        <w:rPr>
          <w:rFonts w:ascii="Times New Roman" w:eastAsia="Times New Roman" w:hAnsi="Times New Roman"/>
          <w:color w:val="000000"/>
        </w:rPr>
        <w:t>oremos.</w:t>
      </w:r>
    </w:p>
    <w:p w14:paraId="49AA2F7F" w14:textId="77777777" w:rsidR="00815143" w:rsidRPr="00815143" w:rsidRDefault="00815143" w:rsidP="0081514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0ECE877" w14:textId="7A17791D" w:rsidR="00815143" w:rsidRPr="00050860" w:rsidRDefault="00815143" w:rsidP="000C723A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0C723A">
        <w:rPr>
          <w:rFonts w:ascii="Times New Roman" w:eastAsia="Times New Roman" w:hAnsi="Times New Roman"/>
          <w:bCs/>
        </w:rPr>
        <w:t>D</w:t>
      </w:r>
      <w:r w:rsidR="000C723A" w:rsidRPr="000C723A">
        <w:rPr>
          <w:rFonts w:ascii="Times New Roman" w:eastAsia="Times New Roman" w:hAnsi="Times New Roman"/>
          <w:bCs/>
        </w:rPr>
        <w:t>eus santo, Deus da vida, Deus salvador,</w:t>
      </w:r>
      <w:r w:rsidR="000C723A">
        <w:rPr>
          <w:rFonts w:ascii="Times New Roman" w:eastAsia="Times New Roman" w:hAnsi="Times New Roman"/>
          <w:bCs/>
        </w:rPr>
        <w:t xml:space="preserve"> </w:t>
      </w:r>
      <w:r w:rsidR="000C723A" w:rsidRPr="000C723A">
        <w:rPr>
          <w:rFonts w:ascii="Times New Roman" w:eastAsia="Times New Roman" w:hAnsi="Times New Roman"/>
          <w:bCs/>
        </w:rPr>
        <w:t>que na Ressurreição do vosso Filho</w:t>
      </w:r>
      <w:r w:rsidR="000C723A">
        <w:rPr>
          <w:rFonts w:ascii="Times New Roman" w:eastAsia="Times New Roman" w:hAnsi="Times New Roman"/>
          <w:bCs/>
        </w:rPr>
        <w:t xml:space="preserve"> </w:t>
      </w:r>
      <w:r w:rsidR="000C723A" w:rsidRPr="000C723A">
        <w:rPr>
          <w:rFonts w:ascii="Times New Roman" w:eastAsia="Times New Roman" w:hAnsi="Times New Roman"/>
          <w:bCs/>
        </w:rPr>
        <w:t>destes ao mundo a vitória sobre a morte,</w:t>
      </w:r>
      <w:r w:rsidR="000C723A">
        <w:rPr>
          <w:rFonts w:ascii="Times New Roman" w:eastAsia="Times New Roman" w:hAnsi="Times New Roman"/>
          <w:bCs/>
        </w:rPr>
        <w:t xml:space="preserve"> </w:t>
      </w:r>
      <w:r w:rsidR="000C723A" w:rsidRPr="000C723A">
        <w:rPr>
          <w:rFonts w:ascii="Times New Roman" w:eastAsia="Times New Roman" w:hAnsi="Times New Roman"/>
          <w:bCs/>
        </w:rPr>
        <w:t>fazei-nos viver ressuscitados com Ele,</w:t>
      </w:r>
      <w:r w:rsidR="000C723A">
        <w:rPr>
          <w:rFonts w:ascii="Times New Roman" w:eastAsia="Times New Roman" w:hAnsi="Times New Roman"/>
          <w:bCs/>
        </w:rPr>
        <w:t xml:space="preserve"> </w:t>
      </w:r>
      <w:r w:rsidR="000C723A" w:rsidRPr="000C723A">
        <w:rPr>
          <w:rFonts w:ascii="Times New Roman" w:eastAsia="Times New Roman" w:hAnsi="Times New Roman"/>
          <w:bCs/>
        </w:rPr>
        <w:t>deixando-nos conduzir pelo seu Espírito.</w:t>
      </w:r>
      <w:r w:rsidR="000C723A">
        <w:rPr>
          <w:rFonts w:ascii="Times New Roman" w:eastAsia="Times New Roman" w:hAnsi="Times New Roman"/>
          <w:bCs/>
        </w:rPr>
        <w:t xml:space="preserve"> </w:t>
      </w:r>
      <w:r w:rsidR="000C723A" w:rsidRPr="000C723A">
        <w:rPr>
          <w:rFonts w:ascii="Times New Roman" w:eastAsia="Times New Roman" w:hAnsi="Times New Roman"/>
          <w:bCs/>
        </w:rPr>
        <w:t>Por Cristo</w:t>
      </w:r>
      <w:r w:rsidR="003427D3">
        <w:rPr>
          <w:rFonts w:ascii="Times New Roman" w:eastAsia="Times New Roman" w:hAnsi="Times New Roman"/>
          <w:bCs/>
        </w:rPr>
        <w:t>, nosso</w:t>
      </w:r>
      <w:r w:rsidR="000C723A" w:rsidRPr="000C723A">
        <w:rPr>
          <w:rFonts w:ascii="Times New Roman" w:eastAsia="Times New Roman" w:hAnsi="Times New Roman"/>
          <w:bCs/>
        </w:rPr>
        <w:t xml:space="preserve"> Senhor.</w:t>
      </w:r>
    </w:p>
    <w:p w14:paraId="3B9EE217" w14:textId="77777777"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3D4932F7" w:rsidR="00004B2D" w:rsidRPr="003427D3" w:rsidRDefault="00C70D1A" w:rsidP="003427D3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3427D3">
        <w:rPr>
          <w:rFonts w:ascii="Times New Roman" w:eastAsia="Times New Roman" w:hAnsi="Times New Roman"/>
          <w:lang w:eastAsia="pt-PT"/>
        </w:rPr>
        <w:t xml:space="preserve">Grande parte do ministério de Jesus é passado à mesa: ora com os pecadores, ora com os discípulos, ou mesmo com os fariseus, seus adversários. Estes até o tratavam </w:t>
      </w:r>
      <w:r w:rsidR="001875BD">
        <w:rPr>
          <w:rFonts w:ascii="Times New Roman" w:eastAsia="Times New Roman" w:hAnsi="Times New Roman"/>
          <w:lang w:eastAsia="pt-PT"/>
        </w:rPr>
        <w:t>como</w:t>
      </w:r>
      <w:r w:rsidRPr="003427D3">
        <w:rPr>
          <w:rFonts w:ascii="Times New Roman" w:eastAsia="Times New Roman" w:hAnsi="Times New Roman"/>
          <w:lang w:eastAsia="pt-PT"/>
        </w:rPr>
        <w:t xml:space="preserve"> glutão</w:t>
      </w:r>
      <w:r w:rsidR="003427D3">
        <w:rPr>
          <w:rFonts w:ascii="Times New Roman" w:eastAsia="Times New Roman" w:hAnsi="Times New Roman"/>
          <w:lang w:eastAsia="pt-PT"/>
        </w:rPr>
        <w:t>,</w:t>
      </w:r>
      <w:r w:rsidRPr="003427D3">
        <w:rPr>
          <w:rFonts w:ascii="Times New Roman" w:eastAsia="Times New Roman" w:hAnsi="Times New Roman"/>
          <w:lang w:eastAsia="pt-PT"/>
        </w:rPr>
        <w:t xml:space="preserve"> em contraste com a frugalidade de João Batista. No Evangelho segundo São João, a vida pública de Jesus começa num banquete nupcial em Canaã e, em todos os Evangelhos, ela termina com o grande banquete pascal</w:t>
      </w:r>
      <w:r w:rsidR="001875BD">
        <w:rPr>
          <w:rFonts w:ascii="Times New Roman" w:eastAsia="Times New Roman" w:hAnsi="Times New Roman"/>
          <w:lang w:eastAsia="pt-PT"/>
        </w:rPr>
        <w:t>,</w:t>
      </w:r>
      <w:r w:rsidRPr="003427D3">
        <w:rPr>
          <w:rFonts w:ascii="Times New Roman" w:eastAsia="Times New Roman" w:hAnsi="Times New Roman"/>
          <w:lang w:eastAsia="pt-PT"/>
        </w:rPr>
        <w:t xml:space="preserve"> onde é instituída a Eucaristia. Diante da perfídia de Judas, Jesus lamenta ser traído por alguém que comia com ele do mesmo prato. Estar à mesa com Jesus marcou de tal forma os discípulos que eles </w:t>
      </w:r>
      <w:r w:rsidR="001875BD">
        <w:rPr>
          <w:rFonts w:ascii="Times New Roman" w:eastAsia="Times New Roman" w:hAnsi="Times New Roman"/>
          <w:lang w:eastAsia="pt-PT"/>
        </w:rPr>
        <w:t>O</w:t>
      </w:r>
      <w:r w:rsidRPr="003427D3">
        <w:rPr>
          <w:rFonts w:ascii="Times New Roman" w:eastAsia="Times New Roman" w:hAnsi="Times New Roman"/>
          <w:lang w:eastAsia="pt-PT"/>
        </w:rPr>
        <w:t xml:space="preserve"> reconheciam ao partir do pão</w:t>
      </w:r>
      <w:r w:rsidR="001875BD">
        <w:rPr>
          <w:rFonts w:ascii="Times New Roman" w:eastAsia="Times New Roman" w:hAnsi="Times New Roman"/>
          <w:lang w:eastAsia="pt-PT"/>
        </w:rPr>
        <w:t>,</w:t>
      </w:r>
      <w:r w:rsidRPr="003427D3">
        <w:rPr>
          <w:rFonts w:ascii="Times New Roman" w:eastAsia="Times New Roman" w:hAnsi="Times New Roman"/>
          <w:lang w:eastAsia="pt-PT"/>
        </w:rPr>
        <w:t xml:space="preserve"> e Pedro diz, no seu discurso após a Ressurreição, que Jesus se manifestou a eles que comeram e beberam com Ele.</w:t>
      </w:r>
    </w:p>
    <w:p w14:paraId="10C163B3" w14:textId="77777777" w:rsidR="00E01060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B89C587" w14:textId="77777777" w:rsidR="001875BD" w:rsidRPr="00815143" w:rsidRDefault="001875B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lastRenderedPageBreak/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544C7397" w:rsidR="001F5C3D" w:rsidRPr="00815143" w:rsidRDefault="000C723A" w:rsidP="000C723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C723A">
        <w:rPr>
          <w:rFonts w:ascii="Times New Roman" w:eastAsia="Times New Roman" w:hAnsi="Times New Roman"/>
          <w:lang w:eastAsia="pt-PT"/>
        </w:rPr>
        <w:t>Dar razões da alegria sentida por Jesus estar vivo, a alguém da</w:t>
      </w:r>
      <w:r>
        <w:rPr>
          <w:rFonts w:ascii="Times New Roman" w:eastAsia="Times New Roman" w:hAnsi="Times New Roman"/>
          <w:lang w:eastAsia="pt-PT"/>
        </w:rPr>
        <w:t xml:space="preserve"> </w:t>
      </w:r>
      <w:r w:rsidRPr="000C723A">
        <w:rPr>
          <w:rFonts w:ascii="Times New Roman" w:eastAsia="Times New Roman" w:hAnsi="Times New Roman"/>
          <w:lang w:eastAsia="pt-PT"/>
        </w:rPr>
        <w:t>comunidade que esmoreceu na fé.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C723A"/>
    <w:rsid w:val="000D397A"/>
    <w:rsid w:val="0010123F"/>
    <w:rsid w:val="001101E1"/>
    <w:rsid w:val="0014129F"/>
    <w:rsid w:val="00170AE1"/>
    <w:rsid w:val="00171356"/>
    <w:rsid w:val="00172C3B"/>
    <w:rsid w:val="00184740"/>
    <w:rsid w:val="001875BD"/>
    <w:rsid w:val="001C5309"/>
    <w:rsid w:val="001F5C3D"/>
    <w:rsid w:val="00201DC2"/>
    <w:rsid w:val="00212803"/>
    <w:rsid w:val="0031345E"/>
    <w:rsid w:val="003233A4"/>
    <w:rsid w:val="00330CCA"/>
    <w:rsid w:val="00332446"/>
    <w:rsid w:val="003427D3"/>
    <w:rsid w:val="0039045C"/>
    <w:rsid w:val="003A11F8"/>
    <w:rsid w:val="003A267A"/>
    <w:rsid w:val="003A3B83"/>
    <w:rsid w:val="003C5A19"/>
    <w:rsid w:val="003C6372"/>
    <w:rsid w:val="003D0B07"/>
    <w:rsid w:val="003D1E90"/>
    <w:rsid w:val="003E3DE7"/>
    <w:rsid w:val="004B6702"/>
    <w:rsid w:val="004E066E"/>
    <w:rsid w:val="00527E9D"/>
    <w:rsid w:val="00534830"/>
    <w:rsid w:val="00547692"/>
    <w:rsid w:val="0055390E"/>
    <w:rsid w:val="00566D1B"/>
    <w:rsid w:val="005D7E1F"/>
    <w:rsid w:val="005F63B2"/>
    <w:rsid w:val="006169B6"/>
    <w:rsid w:val="0064129D"/>
    <w:rsid w:val="00647AA7"/>
    <w:rsid w:val="006520CD"/>
    <w:rsid w:val="00683ADC"/>
    <w:rsid w:val="00692BEE"/>
    <w:rsid w:val="007653BB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5141E"/>
    <w:rsid w:val="00975FFD"/>
    <w:rsid w:val="00981EB4"/>
    <w:rsid w:val="009B60D7"/>
    <w:rsid w:val="00A20187"/>
    <w:rsid w:val="00A55291"/>
    <w:rsid w:val="00A57457"/>
    <w:rsid w:val="00A657D4"/>
    <w:rsid w:val="00A728D1"/>
    <w:rsid w:val="00AB28BC"/>
    <w:rsid w:val="00B02571"/>
    <w:rsid w:val="00B221AD"/>
    <w:rsid w:val="00B22B5A"/>
    <w:rsid w:val="00B84CA3"/>
    <w:rsid w:val="00BB73B3"/>
    <w:rsid w:val="00BC7865"/>
    <w:rsid w:val="00C41EB6"/>
    <w:rsid w:val="00C52FB8"/>
    <w:rsid w:val="00C576B9"/>
    <w:rsid w:val="00C70D1A"/>
    <w:rsid w:val="00C81861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35508"/>
    <w:rsid w:val="00E51EEC"/>
    <w:rsid w:val="00EA7A94"/>
    <w:rsid w:val="00ED2943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0C7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4</Pages>
  <Words>912</Words>
  <Characters>4928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8</cp:revision>
  <dcterms:created xsi:type="dcterms:W3CDTF">2025-04-02T17:37:00Z</dcterms:created>
  <dcterms:modified xsi:type="dcterms:W3CDTF">2025-04-09T12:26:00Z</dcterms:modified>
</cp:coreProperties>
</file>