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C48B7" w14:textId="77777777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4C5FD823" wp14:editId="13F39C19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>B</w:t>
      </w:r>
    </w:p>
    <w:p w14:paraId="69AE543E" w14:textId="77777777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E427F8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5FE2BE77" w14:textId="77777777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E427F8">
        <w:rPr>
          <w:rFonts w:ascii="Times New Roman" w:hAnsi="Times New Roman"/>
          <w:b/>
          <w:noProof/>
          <w:color w:val="FF0000"/>
          <w:lang w:eastAsia="pt-PT"/>
        </w:rPr>
        <w:t>XXXII</w:t>
      </w:r>
    </w:p>
    <w:p w14:paraId="18B1C34F" w14:textId="77777777" w:rsidR="001F5C3D" w:rsidRPr="00815143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769E6CA3" w14:textId="77777777" w:rsidR="005D7E1F" w:rsidRDefault="005D7E1F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14:paraId="36BA993C" w14:textId="7DF4239A" w:rsidR="00050860" w:rsidRDefault="00050860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14:paraId="1A06D258" w14:textId="77777777" w:rsidR="00295643" w:rsidRPr="00815143" w:rsidRDefault="00295643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14:paraId="2F955B8E" w14:textId="77777777" w:rsidR="001F5C3D" w:rsidRPr="00050860" w:rsidRDefault="007F70C3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Semente </w:t>
      </w:r>
      <w:r w:rsidR="00004B2D">
        <w:rPr>
          <w:rFonts w:ascii="Times New Roman" w:hAnsi="Times New Roman"/>
          <w:b/>
          <w:color w:val="FF0000"/>
          <w:sz w:val="28"/>
        </w:rPr>
        <w:t>de amor</w:t>
      </w:r>
    </w:p>
    <w:p w14:paraId="0FE6186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0941E0C9" w14:textId="77777777" w:rsidR="00B84CA3" w:rsidRPr="00815143" w:rsidRDefault="00E427F8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E427F8">
        <w:rPr>
          <w:rFonts w:ascii="Times New Roman" w:hAnsi="Times New Roman"/>
        </w:rPr>
        <w:t>“Ofereceu tudo o que tinha”</w:t>
      </w:r>
    </w:p>
    <w:p w14:paraId="3F59448E" w14:textId="10095010" w:rsidR="000D397A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50511DE6" w14:textId="77777777" w:rsidR="00295643" w:rsidRPr="00815143" w:rsidRDefault="0029564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5EA7C4A4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652FA53D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FE2F0F2" w14:textId="77777777"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7042614F" w14:textId="77777777" w:rsidR="0031345E" w:rsidRDefault="00E427F8" w:rsidP="0081210B">
      <w:pPr>
        <w:spacing w:line="276" w:lineRule="auto"/>
        <w:ind w:left="709"/>
        <w:jc w:val="both"/>
        <w:rPr>
          <w:rFonts w:ascii="Times New Roman" w:hAnsi="Times New Roman"/>
          <w:bCs/>
          <w:sz w:val="22"/>
        </w:rPr>
      </w:pPr>
      <w:r w:rsidRPr="00E427F8">
        <w:rPr>
          <w:rFonts w:ascii="Times New Roman" w:hAnsi="Times New Roman"/>
          <w:bCs/>
          <w:sz w:val="22"/>
        </w:rPr>
        <w:t>Colocar um arranjo floral que integre uma figura a representar duas mãos abertas.</w:t>
      </w:r>
    </w:p>
    <w:p w14:paraId="3D9BF508" w14:textId="77777777" w:rsidR="00E427F8" w:rsidRDefault="00E427F8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3140BF3" w14:textId="77777777" w:rsidR="001101E1" w:rsidRPr="00050860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14:paraId="29943377" w14:textId="2AEFA931" w:rsidR="001101E1" w:rsidRPr="00815143" w:rsidRDefault="001101E1" w:rsidP="002956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[Entrada]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295643" w:rsidRPr="00F41770">
        <w:rPr>
          <w:rFonts w:ascii="Times New Roman" w:hAnsi="Times New Roman"/>
          <w:i/>
          <w:iCs/>
        </w:rPr>
        <w:t>Chegue até Vós, Senhor</w:t>
      </w:r>
      <w:r w:rsidR="00295643">
        <w:rPr>
          <w:rFonts w:ascii="Times New Roman" w:hAnsi="Times New Roman"/>
        </w:rPr>
        <w:t xml:space="preserve"> – F. Santos</w:t>
      </w:r>
    </w:p>
    <w:p w14:paraId="35872FC7" w14:textId="45BADCEA"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r w:rsidR="00295643" w:rsidRPr="00F41770">
        <w:rPr>
          <w:rFonts w:ascii="Times New Roman" w:eastAsia="Times New Roman" w:hAnsi="Times New Roman"/>
          <w:i/>
          <w:iCs/>
          <w:color w:val="222222"/>
          <w:lang w:eastAsia="pt-PT"/>
        </w:rPr>
        <w:t>Meu Deus, na simplicidade do meu coração</w:t>
      </w:r>
      <w:r w:rsidR="00295643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295643">
        <w:rPr>
          <w:rFonts w:ascii="Times New Roman" w:hAnsi="Times New Roman"/>
          <w:shd w:val="clear" w:color="auto" w:fill="FFFFFF"/>
        </w:rPr>
        <w:t>– Az. Oliveira</w:t>
      </w:r>
    </w:p>
    <w:p w14:paraId="323C8C31" w14:textId="561B013B" w:rsidR="001101E1" w:rsidRPr="00815143" w:rsidRDefault="001101E1" w:rsidP="002956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295643" w:rsidRPr="00F41770">
        <w:rPr>
          <w:rFonts w:ascii="Times New Roman" w:hAnsi="Times New Roman"/>
          <w:i/>
          <w:iCs/>
          <w:shd w:val="clear" w:color="auto" w:fill="FFFFFF"/>
        </w:rPr>
        <w:t>Brilhe a vossa luz diante dos homens</w:t>
      </w:r>
      <w:r w:rsidR="00295643">
        <w:rPr>
          <w:rFonts w:ascii="Times New Roman" w:hAnsi="Times New Roman"/>
          <w:shd w:val="clear" w:color="auto" w:fill="FFFFFF"/>
        </w:rPr>
        <w:t xml:space="preserve"> – M. Simões</w:t>
      </w:r>
    </w:p>
    <w:p w14:paraId="57DB08EB" w14:textId="2A5DB56C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r w:rsidR="00295643" w:rsidRPr="00F41770">
        <w:rPr>
          <w:rFonts w:ascii="Times New Roman" w:hAnsi="Times New Roman"/>
          <w:i/>
          <w:iCs/>
          <w:shd w:val="clear" w:color="auto" w:fill="FFFFFF"/>
        </w:rPr>
        <w:t>Grandes e admiráveis</w:t>
      </w:r>
      <w:r w:rsidR="00295643">
        <w:rPr>
          <w:rFonts w:ascii="Times New Roman" w:hAnsi="Times New Roman"/>
          <w:shd w:val="clear" w:color="auto" w:fill="FFFFFF"/>
        </w:rPr>
        <w:t xml:space="preserve"> – F. Santos</w:t>
      </w:r>
    </w:p>
    <w:p w14:paraId="08F20667" w14:textId="77777777"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47EC4787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14:paraId="4E80E307" w14:textId="67657E1F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[Orações presidenciais] </w:t>
      </w:r>
      <w:r w:rsidR="00237F29">
        <w:rPr>
          <w:rFonts w:ascii="Times New Roman" w:hAnsi="Times New Roman"/>
        </w:rPr>
        <w:t xml:space="preserve">Orações </w:t>
      </w:r>
      <w:r w:rsidR="00295643">
        <w:rPr>
          <w:rFonts w:ascii="Times New Roman" w:hAnsi="Times New Roman"/>
        </w:rPr>
        <w:t>p</w:t>
      </w:r>
      <w:r w:rsidR="00237F29">
        <w:rPr>
          <w:rFonts w:ascii="Times New Roman" w:hAnsi="Times New Roman"/>
        </w:rPr>
        <w:t xml:space="preserve">róprias do XXXII Domingo do Tempo Comum </w:t>
      </w:r>
      <w:r w:rsidRPr="00815143">
        <w:rPr>
          <w:rFonts w:ascii="Times New Roman" w:hAnsi="Times New Roman"/>
        </w:rPr>
        <w:t>(</w:t>
      </w:r>
      <w:r w:rsidRPr="00815143">
        <w:rPr>
          <w:rFonts w:ascii="Times New Roman" w:hAnsi="Times New Roman"/>
          <w:i/>
        </w:rPr>
        <w:t>Missal Romano</w:t>
      </w:r>
      <w:r w:rsidRPr="00815143">
        <w:rPr>
          <w:rFonts w:ascii="Times New Roman" w:hAnsi="Times New Roman"/>
        </w:rPr>
        <w:t xml:space="preserve">, </w:t>
      </w:r>
      <w:r w:rsidR="00FC28E3">
        <w:rPr>
          <w:rFonts w:ascii="Times New Roman" w:hAnsi="Times New Roman"/>
          <w:color w:val="000000"/>
        </w:rPr>
        <w:t>426</w:t>
      </w:r>
      <w:r w:rsidRPr="00815143">
        <w:rPr>
          <w:rFonts w:ascii="Times New Roman" w:hAnsi="Times New Roman"/>
          <w:color w:val="000000"/>
        </w:rPr>
        <w:t>)</w:t>
      </w:r>
    </w:p>
    <w:p w14:paraId="41926D58" w14:textId="3BA46BFD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[Prefácio] </w:t>
      </w:r>
      <w:r w:rsidR="00FC28E3">
        <w:rPr>
          <w:rFonts w:ascii="Times New Roman" w:hAnsi="Times New Roman"/>
        </w:rPr>
        <w:t>Prefácio dos Domingos do Tempo Comum IX</w:t>
      </w:r>
      <w:r w:rsidRPr="00815143">
        <w:rPr>
          <w:rFonts w:ascii="Times New Roman" w:hAnsi="Times New Roman"/>
        </w:rPr>
        <w:t xml:space="preserve"> (</w:t>
      </w:r>
      <w:r w:rsidRPr="00815143">
        <w:rPr>
          <w:rFonts w:ascii="Times New Roman" w:hAnsi="Times New Roman"/>
          <w:i/>
        </w:rPr>
        <w:t>Missal Romano</w:t>
      </w:r>
      <w:r w:rsidRPr="00815143">
        <w:rPr>
          <w:rFonts w:ascii="Times New Roman" w:hAnsi="Times New Roman"/>
        </w:rPr>
        <w:t xml:space="preserve">, </w:t>
      </w:r>
      <w:r w:rsidR="00FC28E3">
        <w:rPr>
          <w:rFonts w:ascii="Times New Roman" w:hAnsi="Times New Roman"/>
          <w:color w:val="000000"/>
        </w:rPr>
        <w:t>484</w:t>
      </w:r>
      <w:r w:rsidRPr="00815143">
        <w:rPr>
          <w:rFonts w:ascii="Times New Roman" w:hAnsi="Times New Roman"/>
          <w:color w:val="000000"/>
        </w:rPr>
        <w:t>)</w:t>
      </w:r>
    </w:p>
    <w:p w14:paraId="29798EBB" w14:textId="53875180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 xml:space="preserve">[Oração Eucarística] </w:t>
      </w:r>
      <w:r w:rsidR="00FC28E3">
        <w:rPr>
          <w:rFonts w:ascii="Times New Roman" w:hAnsi="Times New Roman"/>
        </w:rPr>
        <w:t>Oração Eucarística V/</w:t>
      </w:r>
      <w:r w:rsidR="00295643">
        <w:rPr>
          <w:rFonts w:ascii="Times New Roman" w:hAnsi="Times New Roman"/>
          <w:smallCaps/>
        </w:rPr>
        <w:t>B</w:t>
      </w:r>
      <w:r w:rsidRPr="00815143">
        <w:rPr>
          <w:rFonts w:ascii="Times New Roman" w:hAnsi="Times New Roman"/>
        </w:rPr>
        <w:t xml:space="preserve"> (</w:t>
      </w:r>
      <w:r w:rsidRPr="00815143">
        <w:rPr>
          <w:rFonts w:ascii="Times New Roman" w:hAnsi="Times New Roman"/>
          <w:i/>
        </w:rPr>
        <w:t>Missal Romano</w:t>
      </w:r>
      <w:r w:rsidRPr="00815143">
        <w:rPr>
          <w:rFonts w:ascii="Times New Roman" w:hAnsi="Times New Roman"/>
        </w:rPr>
        <w:t xml:space="preserve">, </w:t>
      </w:r>
      <w:r w:rsidR="00FC28E3">
        <w:rPr>
          <w:rFonts w:ascii="Times New Roman" w:hAnsi="Times New Roman"/>
          <w:color w:val="000000"/>
        </w:rPr>
        <w:t>1163ss</w:t>
      </w:r>
      <w:r w:rsidRPr="00815143">
        <w:rPr>
          <w:rFonts w:ascii="Times New Roman" w:hAnsi="Times New Roman"/>
          <w:color w:val="000000"/>
        </w:rPr>
        <w:t>)</w:t>
      </w:r>
    </w:p>
    <w:p w14:paraId="37655388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32BA7B8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Homilia</w:t>
      </w:r>
    </w:p>
    <w:p w14:paraId="3CCDF511" w14:textId="5FCC7A0E" w:rsidR="00815143" w:rsidRPr="00815143" w:rsidRDefault="00050860" w:rsidP="0081514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1</w:t>
      </w:r>
      <w:r w:rsidR="00815143" w:rsidRPr="00050860">
        <w:rPr>
          <w:rFonts w:ascii="Times New Roman" w:hAnsi="Times New Roman"/>
          <w:color w:val="FF0000"/>
        </w:rPr>
        <w:t xml:space="preserve">. </w:t>
      </w:r>
      <w:r w:rsidR="00A60AF0" w:rsidRPr="00A60AF0">
        <w:rPr>
          <w:rFonts w:ascii="Times New Roman" w:hAnsi="Times New Roman"/>
        </w:rPr>
        <w:t>A</w:t>
      </w:r>
      <w:r w:rsidR="00A60AF0">
        <w:rPr>
          <w:rFonts w:ascii="Times New Roman" w:hAnsi="Times New Roman"/>
        </w:rPr>
        <w:t xml:space="preserve"> liturgia apresenta-nos </w:t>
      </w:r>
      <w:r w:rsidR="00BD2E6D">
        <w:rPr>
          <w:rFonts w:ascii="Times New Roman" w:hAnsi="Times New Roman"/>
        </w:rPr>
        <w:t>hoje dois gestos de um profunda generosidade e confiança em Deus:</w:t>
      </w:r>
      <w:r w:rsidR="00295643">
        <w:rPr>
          <w:rFonts w:ascii="Times New Roman" w:hAnsi="Times New Roman"/>
        </w:rPr>
        <w:t xml:space="preserve"> na primeira</w:t>
      </w:r>
      <w:r w:rsidR="00BD2E6D">
        <w:rPr>
          <w:rFonts w:ascii="Times New Roman" w:hAnsi="Times New Roman"/>
        </w:rPr>
        <w:t xml:space="preserve"> leitura</w:t>
      </w:r>
      <w:r w:rsidR="00295643">
        <w:rPr>
          <w:rFonts w:ascii="Times New Roman" w:hAnsi="Times New Roman"/>
        </w:rPr>
        <w:t>,</w:t>
      </w:r>
      <w:r w:rsidR="00BD2E6D">
        <w:rPr>
          <w:rFonts w:ascii="Times New Roman" w:hAnsi="Times New Roman"/>
        </w:rPr>
        <w:t xml:space="preserve"> a viúva de Sarepta</w:t>
      </w:r>
      <w:r w:rsidR="00C02426">
        <w:rPr>
          <w:rFonts w:ascii="Times New Roman" w:hAnsi="Times New Roman"/>
        </w:rPr>
        <w:t xml:space="preserve"> partilha do alimento que precisa para sobreviver;</w:t>
      </w:r>
      <w:r w:rsidR="00BD2E6D">
        <w:rPr>
          <w:rFonts w:ascii="Times New Roman" w:hAnsi="Times New Roman"/>
        </w:rPr>
        <w:t xml:space="preserve"> no Evangelho</w:t>
      </w:r>
      <w:r w:rsidR="00295643">
        <w:rPr>
          <w:rFonts w:ascii="Times New Roman" w:hAnsi="Times New Roman"/>
        </w:rPr>
        <w:t>,</w:t>
      </w:r>
      <w:r w:rsidR="00BD2E6D">
        <w:rPr>
          <w:rFonts w:ascii="Times New Roman" w:hAnsi="Times New Roman"/>
        </w:rPr>
        <w:t xml:space="preserve"> a viúva, no templo</w:t>
      </w:r>
      <w:r w:rsidR="00295643">
        <w:rPr>
          <w:rFonts w:ascii="Times New Roman" w:hAnsi="Times New Roman"/>
        </w:rPr>
        <w:t>,</w:t>
      </w:r>
      <w:r w:rsidR="00BD2E6D">
        <w:rPr>
          <w:rFonts w:ascii="Times New Roman" w:hAnsi="Times New Roman"/>
        </w:rPr>
        <w:t xml:space="preserve"> deixa uma esmola pequena, mas que é tudo o que tem. As duas são exemplo de quem, na sua entrega, não dá apenas as sobras, mas é capaz de dar daquilo que também precisa. Elas ensinam-nos que na partilha mais </w:t>
      </w:r>
      <w:r w:rsidR="00C02426">
        <w:rPr>
          <w:rFonts w:ascii="Times New Roman" w:hAnsi="Times New Roman"/>
        </w:rPr>
        <w:t xml:space="preserve">importante </w:t>
      </w:r>
      <w:r w:rsidR="00BD2E6D">
        <w:rPr>
          <w:rFonts w:ascii="Times New Roman" w:hAnsi="Times New Roman"/>
        </w:rPr>
        <w:t>do que a quantidade é a qualidade daquilo que partilhamos.</w:t>
      </w:r>
    </w:p>
    <w:p w14:paraId="443F61FF" w14:textId="2784387C" w:rsidR="00C02426" w:rsidRPr="00C02426" w:rsidRDefault="00050860" w:rsidP="00C02426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olor w:val="FF0000"/>
        </w:rPr>
        <w:t>2</w:t>
      </w:r>
      <w:r w:rsidRPr="00050860">
        <w:rPr>
          <w:rFonts w:ascii="Times New Roman" w:hAnsi="Times New Roman"/>
          <w:color w:val="FF0000"/>
        </w:rPr>
        <w:t xml:space="preserve">. </w:t>
      </w:r>
      <w:r w:rsidR="00295643">
        <w:rPr>
          <w:rFonts w:ascii="Times New Roman" w:hAnsi="Times New Roman"/>
          <w:bCs/>
        </w:rPr>
        <w:t>“</w:t>
      </w:r>
      <w:r w:rsidR="00BD2E6D">
        <w:rPr>
          <w:rFonts w:ascii="Times New Roman" w:hAnsi="Times New Roman"/>
          <w:bCs/>
        </w:rPr>
        <w:t xml:space="preserve">Jesus sentou-se em frente à arca do tesouro a observar como a multidão </w:t>
      </w:r>
      <w:r w:rsidR="00C02426">
        <w:rPr>
          <w:rFonts w:ascii="Times New Roman" w:hAnsi="Times New Roman"/>
          <w:bCs/>
        </w:rPr>
        <w:t>deitava o</w:t>
      </w:r>
      <w:r w:rsidR="00BD2E6D">
        <w:rPr>
          <w:rFonts w:ascii="Times New Roman" w:hAnsi="Times New Roman"/>
          <w:bCs/>
        </w:rPr>
        <w:t xml:space="preserve"> dinheiro na caixa”</w:t>
      </w:r>
      <w:r w:rsidR="00295643">
        <w:rPr>
          <w:rFonts w:ascii="Times New Roman" w:hAnsi="Times New Roman"/>
          <w:bCs/>
        </w:rPr>
        <w:t>.</w:t>
      </w:r>
      <w:r w:rsidR="00BD2E6D">
        <w:rPr>
          <w:rFonts w:ascii="Times New Roman" w:hAnsi="Times New Roman"/>
          <w:bCs/>
        </w:rPr>
        <w:t xml:space="preserve"> É interessante este gesto de Jesus: Jesus senta-se a observar a multidão. Est</w:t>
      </w:r>
      <w:r w:rsidR="00C02426">
        <w:rPr>
          <w:rFonts w:ascii="Times New Roman" w:hAnsi="Times New Roman"/>
          <w:bCs/>
        </w:rPr>
        <w:t>a atitude</w:t>
      </w:r>
      <w:r w:rsidR="00BD2E6D">
        <w:rPr>
          <w:rFonts w:ascii="Times New Roman" w:hAnsi="Times New Roman"/>
          <w:bCs/>
        </w:rPr>
        <w:t xml:space="preserve"> alerta-nos </w:t>
      </w:r>
      <w:r w:rsidR="00C02426">
        <w:rPr>
          <w:rFonts w:ascii="Times New Roman" w:hAnsi="Times New Roman"/>
          <w:bCs/>
        </w:rPr>
        <w:t>como é importante</w:t>
      </w:r>
      <w:r w:rsidR="00BD2E6D">
        <w:rPr>
          <w:rFonts w:ascii="Times New Roman" w:hAnsi="Times New Roman"/>
          <w:bCs/>
        </w:rPr>
        <w:t xml:space="preserve"> parar e observar </w:t>
      </w:r>
      <w:r w:rsidR="00C02426">
        <w:rPr>
          <w:rFonts w:ascii="Times New Roman" w:hAnsi="Times New Roman"/>
          <w:bCs/>
        </w:rPr>
        <w:t>o que nos rodeia. Isso ajuda-nos</w:t>
      </w:r>
      <w:r w:rsidR="00BD2E6D">
        <w:rPr>
          <w:rFonts w:ascii="Times New Roman" w:hAnsi="Times New Roman"/>
          <w:bCs/>
        </w:rPr>
        <w:t xml:space="preserve"> a ter lucidez naquilo que se faz e naquilo que </w:t>
      </w:r>
      <w:r w:rsidR="00BD2E6D">
        <w:rPr>
          <w:rFonts w:ascii="Times New Roman" w:hAnsi="Times New Roman"/>
          <w:bCs/>
        </w:rPr>
        <w:lastRenderedPageBreak/>
        <w:t>se diz</w:t>
      </w:r>
      <w:r w:rsidR="00C02426">
        <w:rPr>
          <w:rFonts w:ascii="Times New Roman" w:hAnsi="Times New Roman"/>
          <w:bCs/>
        </w:rPr>
        <w:t xml:space="preserve">. A nossa ação, para ser justa, deve partir de uma boa observação. Para isso é preciso ter tempo para parar e observar. </w:t>
      </w:r>
    </w:p>
    <w:p w14:paraId="4E9F55CB" w14:textId="0AB7C227" w:rsidR="00C02426" w:rsidRPr="00BC69CD" w:rsidRDefault="00050860" w:rsidP="00BC69CD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olor w:val="FF0000"/>
        </w:rPr>
        <w:t xml:space="preserve">3. </w:t>
      </w:r>
      <w:r w:rsidR="00C02426">
        <w:rPr>
          <w:rFonts w:ascii="Times New Roman" w:hAnsi="Times New Roman"/>
          <w:bCs/>
        </w:rPr>
        <w:t xml:space="preserve">No término da </w:t>
      </w:r>
      <w:r w:rsidR="00295643">
        <w:rPr>
          <w:rFonts w:ascii="Times New Roman" w:hAnsi="Times New Roman"/>
          <w:bCs/>
        </w:rPr>
        <w:t>S</w:t>
      </w:r>
      <w:r w:rsidR="00C02426">
        <w:rPr>
          <w:rFonts w:ascii="Times New Roman" w:hAnsi="Times New Roman"/>
          <w:bCs/>
        </w:rPr>
        <w:t xml:space="preserve">emana dos </w:t>
      </w:r>
      <w:r w:rsidR="00295643">
        <w:rPr>
          <w:rFonts w:ascii="Times New Roman" w:hAnsi="Times New Roman"/>
          <w:bCs/>
        </w:rPr>
        <w:t>S</w:t>
      </w:r>
      <w:r w:rsidR="00C02426">
        <w:rPr>
          <w:rFonts w:ascii="Times New Roman" w:hAnsi="Times New Roman"/>
          <w:bCs/>
        </w:rPr>
        <w:t xml:space="preserve">eminários pode ser pertinente, na homilia, apresentar o sacerdócio como uma forma de partilha e entrega. Não partilhamos apenas bens, mas também talentos. A </w:t>
      </w:r>
      <w:r w:rsidR="00295643">
        <w:rPr>
          <w:rFonts w:ascii="Times New Roman" w:hAnsi="Times New Roman"/>
          <w:bCs/>
        </w:rPr>
        <w:t>v</w:t>
      </w:r>
      <w:r w:rsidR="00C02426">
        <w:rPr>
          <w:rFonts w:ascii="Times New Roman" w:hAnsi="Times New Roman"/>
          <w:bCs/>
        </w:rPr>
        <w:t>ocação é a descoberta de um chamamento que se realiza num projeto de felicidade</w:t>
      </w:r>
      <w:r w:rsidR="00CC0817">
        <w:rPr>
          <w:rFonts w:ascii="Times New Roman" w:hAnsi="Times New Roman"/>
          <w:bCs/>
        </w:rPr>
        <w:t xml:space="preserve"> que deve estar ao serviço do outro. </w:t>
      </w:r>
    </w:p>
    <w:p w14:paraId="51AB24A3" w14:textId="77777777" w:rsidR="00C02426" w:rsidRPr="00815143" w:rsidRDefault="00C02426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95D87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Oração Universal</w:t>
      </w:r>
    </w:p>
    <w:p w14:paraId="5575D57D" w14:textId="6EB69CBF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E427F8" w:rsidRPr="00E427F8">
        <w:rPr>
          <w:rFonts w:ascii="Times New Roman" w:hAnsi="Times New Roman"/>
        </w:rPr>
        <w:t>Irmãos e irmãs, ao terminarmos a semana de oração pelos Seminários Diocesanos, recordamos que</w:t>
      </w:r>
      <w:r w:rsidR="00295643">
        <w:rPr>
          <w:rFonts w:ascii="Times New Roman" w:hAnsi="Times New Roman"/>
        </w:rPr>
        <w:t>,</w:t>
      </w:r>
      <w:r w:rsidR="00E427F8" w:rsidRPr="00E427F8">
        <w:rPr>
          <w:rFonts w:ascii="Times New Roman" w:hAnsi="Times New Roman"/>
        </w:rPr>
        <w:t xml:space="preserve"> como a farinha da viúva de Sarepta, a graça de Deus nunca se esgota. Peçamos-Lhe pelas equipas formadoras e seus seminaristas, dizendo:</w:t>
      </w:r>
    </w:p>
    <w:p w14:paraId="248C0743" w14:textId="3F69A0FF" w:rsidR="00815143" w:rsidRPr="00815143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="00E427F8" w:rsidRPr="00E427F8">
        <w:rPr>
          <w:rFonts w:ascii="Times New Roman" w:eastAsia="Times New Roman" w:hAnsi="Times New Roman"/>
          <w:bCs/>
          <w:i/>
        </w:rPr>
        <w:t xml:space="preserve"> Senhor, olhai </w:t>
      </w:r>
      <w:r w:rsidR="00295643">
        <w:rPr>
          <w:rFonts w:ascii="Times New Roman" w:eastAsia="Times New Roman" w:hAnsi="Times New Roman"/>
          <w:bCs/>
          <w:i/>
        </w:rPr>
        <w:t xml:space="preserve">para nós </w:t>
      </w:r>
      <w:r w:rsidR="00E427F8" w:rsidRPr="00E427F8">
        <w:rPr>
          <w:rFonts w:ascii="Times New Roman" w:eastAsia="Times New Roman" w:hAnsi="Times New Roman"/>
          <w:bCs/>
          <w:i/>
        </w:rPr>
        <w:t>e enchei o nosso coração.</w:t>
      </w:r>
    </w:p>
    <w:p w14:paraId="2AFF4991" w14:textId="77777777" w:rsidR="00815143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1EB60A4F" w14:textId="3867CF7B" w:rsidR="00E427F8" w:rsidRDefault="00E427F8" w:rsidP="00E427F8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/>
        </w:rPr>
      </w:pPr>
      <w:r w:rsidRPr="00E427F8">
        <w:rPr>
          <w:rFonts w:ascii="Times New Roman" w:eastAsia="Times New Roman" w:hAnsi="Times New Roman"/>
        </w:rPr>
        <w:t xml:space="preserve">Pela Igreja, presente nas nossas </w:t>
      </w:r>
      <w:r w:rsidR="00295643">
        <w:rPr>
          <w:rFonts w:ascii="Times New Roman" w:eastAsia="Times New Roman" w:hAnsi="Times New Roman"/>
        </w:rPr>
        <w:t>D</w:t>
      </w:r>
      <w:r w:rsidRPr="00E427F8">
        <w:rPr>
          <w:rFonts w:ascii="Times New Roman" w:eastAsia="Times New Roman" w:hAnsi="Times New Roman"/>
        </w:rPr>
        <w:t>ioceses e nas nossas comunidades, para que não se feche e se centre em si própria e nas suas seguranças humanas, oremos ao Senhor das vocações.</w:t>
      </w:r>
    </w:p>
    <w:p w14:paraId="48B628E1" w14:textId="77777777" w:rsidR="00E427F8" w:rsidRDefault="00E427F8" w:rsidP="00E427F8">
      <w:pPr>
        <w:pStyle w:val="PargrafodaLista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14:paraId="0F4B11B7" w14:textId="018F7A41" w:rsidR="00E427F8" w:rsidRDefault="00E427F8" w:rsidP="00E427F8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/>
        </w:rPr>
      </w:pPr>
      <w:r w:rsidRPr="00E427F8">
        <w:rPr>
          <w:rFonts w:ascii="Times New Roman" w:eastAsia="Times New Roman" w:hAnsi="Times New Roman"/>
        </w:rPr>
        <w:t>Pelas viúvas pobres, por aqueles que dão tudo o que possuem, para que os seus gestos discretos sejam expressão de um coração generoso, oremos ao Senhor das vocações.</w:t>
      </w:r>
    </w:p>
    <w:p w14:paraId="4DF34204" w14:textId="77777777" w:rsidR="00E427F8" w:rsidRDefault="00E427F8" w:rsidP="00E427F8">
      <w:pPr>
        <w:pStyle w:val="PargrafodaLista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14:paraId="08387790" w14:textId="77777777" w:rsidR="00E427F8" w:rsidRDefault="00E427F8" w:rsidP="00E427F8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/>
        </w:rPr>
      </w:pPr>
      <w:r w:rsidRPr="00E427F8">
        <w:rPr>
          <w:rFonts w:ascii="Times New Roman" w:eastAsia="Times New Roman" w:hAnsi="Times New Roman"/>
        </w:rPr>
        <w:t>Pelos que têm responsabilidade formativa nos Seminários Diocesanos, para que fomentem nos seminaristas uma verdadeira abertura à caridade, oremos ao Senhor das vocações.</w:t>
      </w:r>
    </w:p>
    <w:p w14:paraId="794F7632" w14:textId="77777777" w:rsidR="00E427F8" w:rsidRDefault="00E427F8" w:rsidP="00E427F8">
      <w:pPr>
        <w:pStyle w:val="PargrafodaLista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14:paraId="787666C7" w14:textId="77777777" w:rsidR="00E427F8" w:rsidRDefault="00E427F8" w:rsidP="00E427F8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/>
        </w:rPr>
      </w:pPr>
      <w:r w:rsidRPr="00E427F8">
        <w:rPr>
          <w:rFonts w:ascii="Times New Roman" w:eastAsia="Times New Roman" w:hAnsi="Times New Roman"/>
        </w:rPr>
        <w:t>Pelos grupos caritativos paroquiais, para que à semelhança de Jesus estendam a mão aos mais pobres, aos que estão doentes e aos que vivem sozinhos, oremos ao Senhor das vocações.</w:t>
      </w:r>
    </w:p>
    <w:p w14:paraId="7151E1FE" w14:textId="77777777" w:rsidR="00E427F8" w:rsidRDefault="00E427F8" w:rsidP="00E427F8">
      <w:pPr>
        <w:pStyle w:val="PargrafodaLista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14:paraId="6D57B74B" w14:textId="77777777" w:rsidR="00E427F8" w:rsidRDefault="00E427F8" w:rsidP="00E427F8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/>
        </w:rPr>
      </w:pPr>
      <w:r w:rsidRPr="00E427F8">
        <w:rPr>
          <w:rFonts w:ascii="Times New Roman" w:eastAsia="Times New Roman" w:hAnsi="Times New Roman"/>
        </w:rPr>
        <w:t>Pelos nossos irmãos que já partiram para a eternidade, para que descansem em paz e um dia todos possamos participar da plenitude do amor de Deus, oremos ao Senhor das vocações.</w:t>
      </w:r>
    </w:p>
    <w:p w14:paraId="591FB959" w14:textId="77777777" w:rsidR="00E427F8" w:rsidRDefault="00E427F8" w:rsidP="00E427F8">
      <w:pPr>
        <w:pStyle w:val="PargrafodaLista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14:paraId="311663F9" w14:textId="71FB6EF1" w:rsidR="00E427F8" w:rsidRPr="00E427F8" w:rsidRDefault="00E427F8" w:rsidP="00E427F8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/>
        </w:rPr>
      </w:pPr>
      <w:r w:rsidRPr="00E427F8">
        <w:rPr>
          <w:rFonts w:ascii="Times New Roman" w:eastAsia="Times New Roman" w:hAnsi="Times New Roman"/>
        </w:rPr>
        <w:t xml:space="preserve">Pelos alunos que frequentam as escolas na nossa </w:t>
      </w:r>
      <w:r w:rsidR="00295643">
        <w:rPr>
          <w:rFonts w:ascii="Times New Roman" w:eastAsia="Times New Roman" w:hAnsi="Times New Roman"/>
        </w:rPr>
        <w:t>P</w:t>
      </w:r>
      <w:r w:rsidRPr="00E427F8">
        <w:rPr>
          <w:rFonts w:ascii="Times New Roman" w:eastAsia="Times New Roman" w:hAnsi="Times New Roman"/>
        </w:rPr>
        <w:t>aróquia, para que nas interrogações que colocam, tenham também presente a possibilidade de virem a ser padres, oremos ao Senhor das vocações.</w:t>
      </w:r>
    </w:p>
    <w:p w14:paraId="43061CBA" w14:textId="77777777" w:rsidR="00815143" w:rsidRPr="00815143" w:rsidRDefault="00815143" w:rsidP="00815143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5C88DA2B" w14:textId="5BE1BBF2" w:rsidR="00333153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  <w:bCs/>
          <w:i/>
          <w:color w:val="FF0000"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E427F8" w:rsidRPr="00E427F8">
        <w:rPr>
          <w:rFonts w:ascii="Times New Roman" w:eastAsia="Times New Roman" w:hAnsi="Times New Roman"/>
          <w:bCs/>
        </w:rPr>
        <w:t xml:space="preserve">Deus de todo o amor, que sois o dom mais precioso dado ao </w:t>
      </w:r>
      <w:r w:rsidR="00295643">
        <w:rPr>
          <w:rFonts w:ascii="Times New Roman" w:eastAsia="Times New Roman" w:hAnsi="Times New Roman"/>
          <w:bCs/>
        </w:rPr>
        <w:t>ser humano</w:t>
      </w:r>
      <w:r w:rsidR="00E427F8" w:rsidRPr="00E427F8">
        <w:rPr>
          <w:rFonts w:ascii="Times New Roman" w:eastAsia="Times New Roman" w:hAnsi="Times New Roman"/>
          <w:bCs/>
        </w:rPr>
        <w:t>, abri as nossas mãos para que repartam e os nossos corações para que acolham os que sofrem por não terem pão nem fé. Por Jesus Cristo, nosso Senhor.</w:t>
      </w:r>
      <w:r w:rsidR="00E427F8">
        <w:rPr>
          <w:rFonts w:ascii="Times New Roman" w:eastAsia="Times New Roman" w:hAnsi="Times New Roman"/>
          <w:bCs/>
        </w:rPr>
        <w:t xml:space="preserve"> </w:t>
      </w:r>
    </w:p>
    <w:p w14:paraId="09269238" w14:textId="77777777" w:rsidR="00815143" w:rsidRPr="00050860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050860">
        <w:rPr>
          <w:rFonts w:ascii="Times New Roman" w:eastAsia="Times New Roman" w:hAnsi="Times New Roman"/>
          <w:bCs/>
          <w:i/>
        </w:rPr>
        <w:t xml:space="preserve">Ámen. </w:t>
      </w:r>
    </w:p>
    <w:p w14:paraId="27C425B8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882AB50" w14:textId="77777777" w:rsidR="00295643" w:rsidRPr="00050860" w:rsidRDefault="00295643" w:rsidP="002956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lastRenderedPageBreak/>
        <w:t>Pós-Comunhão</w:t>
      </w:r>
    </w:p>
    <w:p w14:paraId="07F2EAAB" w14:textId="3512282B" w:rsidR="00295643" w:rsidRPr="00815143" w:rsidRDefault="00295643" w:rsidP="0029564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No fim da comunhão, a assembleia, sentada, pode rezar a oração proposta para a </w:t>
      </w:r>
      <w:r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 xml:space="preserve">emana dos </w:t>
      </w:r>
      <w:r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 xml:space="preserve">eminários. Para tal, é importante que seja distribuída, ou, onde for possível, seja projetada para que todos </w:t>
      </w:r>
      <w:r>
        <w:rPr>
          <w:rFonts w:ascii="Times New Roman" w:hAnsi="Times New Roman"/>
          <w:bCs/>
        </w:rPr>
        <w:t xml:space="preserve">a </w:t>
      </w:r>
      <w:r>
        <w:rPr>
          <w:rFonts w:ascii="Times New Roman" w:hAnsi="Times New Roman"/>
          <w:bCs/>
        </w:rPr>
        <w:t xml:space="preserve">possam </w:t>
      </w:r>
      <w:r>
        <w:rPr>
          <w:rFonts w:ascii="Times New Roman" w:hAnsi="Times New Roman"/>
          <w:bCs/>
        </w:rPr>
        <w:t>rezar</w:t>
      </w:r>
      <w:r>
        <w:rPr>
          <w:rFonts w:ascii="Times New Roman" w:hAnsi="Times New Roman"/>
          <w:bCs/>
        </w:rPr>
        <w:t xml:space="preserve">. </w:t>
      </w:r>
    </w:p>
    <w:p w14:paraId="503A1EA5" w14:textId="77777777" w:rsidR="00295643" w:rsidRDefault="00295643" w:rsidP="0031345E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</w:p>
    <w:p w14:paraId="2AE7C03D" w14:textId="0D2143FE" w:rsidR="0031345E" w:rsidRPr="00050860" w:rsidRDefault="004B6702" w:rsidP="0031345E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  <w:r w:rsidRPr="00050860">
        <w:rPr>
          <w:rFonts w:ascii="Times New Roman" w:hAnsi="Times New Roman"/>
          <w:b/>
          <w:bCs/>
          <w:color w:val="FF0000"/>
        </w:rPr>
        <w:t>Envio missionário</w:t>
      </w:r>
    </w:p>
    <w:p w14:paraId="17C6A713" w14:textId="443F51FF"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V/</w:t>
      </w:r>
      <w:r w:rsidRPr="00E01060">
        <w:rPr>
          <w:rFonts w:ascii="Times New Roman" w:hAnsi="Times New Roman"/>
          <w:b/>
          <w:bCs/>
          <w:color w:val="FFC000"/>
        </w:rPr>
        <w:t xml:space="preserve"> </w:t>
      </w:r>
      <w:r w:rsidRPr="00815143">
        <w:rPr>
          <w:rFonts w:ascii="Times New Roman" w:hAnsi="Times New Roman"/>
        </w:rPr>
        <w:t>Ide</w:t>
      </w:r>
      <w:r w:rsidR="00333153">
        <w:rPr>
          <w:rFonts w:ascii="Times New Roman" w:hAnsi="Times New Roman"/>
        </w:rPr>
        <w:t>, Deus</w:t>
      </w:r>
      <w:r w:rsidR="00295643">
        <w:rPr>
          <w:rFonts w:ascii="Times New Roman" w:hAnsi="Times New Roman"/>
        </w:rPr>
        <w:t xml:space="preserve"> </w:t>
      </w:r>
      <w:r w:rsidR="00333153">
        <w:rPr>
          <w:rFonts w:ascii="Times New Roman" w:hAnsi="Times New Roman"/>
        </w:rPr>
        <w:t>Pai</w:t>
      </w:r>
      <w:r w:rsidR="00295643">
        <w:rPr>
          <w:rFonts w:ascii="Times New Roman" w:hAnsi="Times New Roman"/>
        </w:rPr>
        <w:t>,</w:t>
      </w:r>
      <w:r w:rsidR="00333153">
        <w:rPr>
          <w:rFonts w:ascii="Times New Roman" w:hAnsi="Times New Roman"/>
        </w:rPr>
        <w:t xml:space="preserve"> que vos ama, vos fortaleça nas dificuldades!</w:t>
      </w:r>
    </w:p>
    <w:p w14:paraId="3B043F3F" w14:textId="77777777"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R/</w:t>
      </w:r>
      <w:r w:rsidRPr="00E01060">
        <w:rPr>
          <w:rFonts w:ascii="Times New Roman" w:hAnsi="Times New Roman"/>
          <w:b/>
          <w:bCs/>
          <w:color w:val="FFC000"/>
        </w:rPr>
        <w:t xml:space="preserve"> </w:t>
      </w:r>
      <w:r w:rsidRPr="00050860">
        <w:rPr>
          <w:rFonts w:ascii="Times New Roman" w:hAnsi="Times New Roman"/>
          <w:i/>
          <w:iCs/>
        </w:rPr>
        <w:t>Ámen.</w:t>
      </w:r>
    </w:p>
    <w:p w14:paraId="2CFB2855" w14:textId="2C0A7C0C"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V/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Pr="00815143">
        <w:rPr>
          <w:rFonts w:ascii="Times New Roman" w:hAnsi="Times New Roman"/>
        </w:rPr>
        <w:t>Ide</w:t>
      </w:r>
      <w:r w:rsidR="00333153">
        <w:rPr>
          <w:rFonts w:ascii="Times New Roman" w:hAnsi="Times New Roman"/>
        </w:rPr>
        <w:t>, Jesus Cristo</w:t>
      </w:r>
      <w:r w:rsidR="00295643">
        <w:rPr>
          <w:rFonts w:ascii="Times New Roman" w:hAnsi="Times New Roman"/>
        </w:rPr>
        <w:t>,</w:t>
      </w:r>
      <w:r w:rsidR="00333153">
        <w:rPr>
          <w:rFonts w:ascii="Times New Roman" w:hAnsi="Times New Roman"/>
        </w:rPr>
        <w:t xml:space="preserve"> que se entregou por nós, vos conduza pelo caminho da verdade! </w:t>
      </w:r>
    </w:p>
    <w:p w14:paraId="3A47138E" w14:textId="77777777"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R/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Pr="00050860">
        <w:rPr>
          <w:rFonts w:ascii="Times New Roman" w:hAnsi="Times New Roman"/>
          <w:i/>
          <w:iCs/>
        </w:rPr>
        <w:t>Ámen.</w:t>
      </w:r>
    </w:p>
    <w:p w14:paraId="53C5FDC9" w14:textId="77777777"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V/</w:t>
      </w:r>
      <w:r w:rsidRPr="00E01060">
        <w:rPr>
          <w:rFonts w:ascii="Times New Roman" w:hAnsi="Times New Roman"/>
          <w:b/>
          <w:bCs/>
          <w:color w:val="FFC000"/>
        </w:rPr>
        <w:t xml:space="preserve"> </w:t>
      </w:r>
      <w:r w:rsidRPr="00815143">
        <w:rPr>
          <w:rFonts w:ascii="Times New Roman" w:hAnsi="Times New Roman"/>
        </w:rPr>
        <w:t>Ide</w:t>
      </w:r>
      <w:r w:rsidR="00333153">
        <w:rPr>
          <w:rFonts w:ascii="Times New Roman" w:hAnsi="Times New Roman"/>
        </w:rPr>
        <w:t>, o Espírito Santo vos ilumine na prática da caridade!</w:t>
      </w:r>
    </w:p>
    <w:p w14:paraId="6DA5E1A2" w14:textId="77777777"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R/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Pr="00050860">
        <w:rPr>
          <w:rFonts w:ascii="Times New Roman" w:hAnsi="Times New Roman"/>
          <w:i/>
          <w:iCs/>
        </w:rPr>
        <w:t>Ámen.</w:t>
      </w:r>
    </w:p>
    <w:p w14:paraId="0FCDE6FC" w14:textId="77777777" w:rsidR="006520CD" w:rsidRDefault="006520C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9231102" w14:textId="4270A917" w:rsidR="00E01060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713BBE8" w14:textId="4B1CAA58" w:rsidR="00295643" w:rsidRDefault="00295643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5BFBD93" w14:textId="77777777" w:rsidR="00295643" w:rsidRPr="00815143" w:rsidRDefault="00295643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150742A" w14:textId="77777777" w:rsidR="00E01060" w:rsidRPr="00050860" w:rsidRDefault="00E01060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Semear </w:t>
      </w:r>
      <w:r w:rsidR="00004B2D">
        <w:rPr>
          <w:rFonts w:ascii="Times New Roman" w:hAnsi="Times New Roman"/>
          <w:b/>
          <w:color w:val="FF0000"/>
          <w:sz w:val="28"/>
        </w:rPr>
        <w:t>caridade</w:t>
      </w:r>
    </w:p>
    <w:p w14:paraId="06851B18" w14:textId="77777777" w:rsidR="00E01060" w:rsidRPr="00295643" w:rsidRDefault="00E01060" w:rsidP="00295643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C2EE2C6" w14:textId="77777777" w:rsidR="00E01060" w:rsidRPr="00295643" w:rsidRDefault="00E01060" w:rsidP="00295643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295643">
        <w:rPr>
          <w:rFonts w:ascii="Times New Roman" w:hAnsi="Times New Roman"/>
          <w:b/>
          <w:color w:val="FF0000"/>
        </w:rPr>
        <w:t>Acólitos</w:t>
      </w:r>
    </w:p>
    <w:p w14:paraId="053E650B" w14:textId="47D86E71" w:rsidR="00295643" w:rsidRPr="00295643" w:rsidRDefault="00295643" w:rsidP="00295643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295643">
        <w:rPr>
          <w:rFonts w:ascii="Times New Roman" w:eastAsia="Times New Roman" w:hAnsi="Times New Roman"/>
          <w:color w:val="000000"/>
          <w:lang w:eastAsia="pt-PT"/>
        </w:rPr>
        <w:t>Elias pede à viúva que lhe traga a água e o pão. Temos aqui uma metáfora do serviço do altar</w:t>
      </w:r>
      <w:r>
        <w:rPr>
          <w:rFonts w:ascii="Times New Roman" w:eastAsia="Times New Roman" w:hAnsi="Times New Roman"/>
          <w:color w:val="000000"/>
          <w:lang w:eastAsia="pt-PT"/>
        </w:rPr>
        <w:t>,</w:t>
      </w:r>
      <w:r w:rsidRPr="00295643">
        <w:rPr>
          <w:rFonts w:ascii="Times New Roman" w:eastAsia="Times New Roman" w:hAnsi="Times New Roman"/>
          <w:color w:val="000000"/>
          <w:lang w:eastAsia="pt-PT"/>
        </w:rPr>
        <w:t xml:space="preserve"> ao qual também são levados pão, água e vinho. Confiando na palavra de Elias, ela não oferece apenas o pão e a água, mas antes tudo o que tem para viver. Todavia, a generosidade do seu gesto faz com que a abundância da vida ressurja. Que o servo do altar ponha também no seu serviço a generosidade da viúva de Sarepta.</w:t>
      </w:r>
    </w:p>
    <w:p w14:paraId="1FABD7CD" w14:textId="77777777" w:rsidR="00E01060" w:rsidRPr="00295643" w:rsidRDefault="00E01060" w:rsidP="00295643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1E828B99" w14:textId="77777777" w:rsidR="00E01060" w:rsidRPr="00295643" w:rsidRDefault="00E01060" w:rsidP="00295643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295643">
        <w:rPr>
          <w:rFonts w:ascii="Times New Roman" w:hAnsi="Times New Roman"/>
          <w:b/>
          <w:color w:val="FF0000"/>
        </w:rPr>
        <w:t>Leitores</w:t>
      </w:r>
    </w:p>
    <w:p w14:paraId="5E55174F" w14:textId="2E4A821D" w:rsidR="00295643" w:rsidRPr="00295643" w:rsidRDefault="00295643" w:rsidP="00295643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295643">
        <w:rPr>
          <w:rFonts w:ascii="Times New Roman" w:eastAsia="Times New Roman" w:hAnsi="Times New Roman"/>
          <w:color w:val="000000"/>
          <w:lang w:eastAsia="pt-PT"/>
        </w:rPr>
        <w:t>A Epístola aos Hebreus lembra que morremos uma só vez</w:t>
      </w:r>
      <w:r>
        <w:rPr>
          <w:rFonts w:ascii="Times New Roman" w:eastAsia="Times New Roman" w:hAnsi="Times New Roman"/>
          <w:color w:val="000000"/>
          <w:lang w:eastAsia="pt-PT"/>
        </w:rPr>
        <w:t>,</w:t>
      </w:r>
      <w:r w:rsidRPr="00295643">
        <w:rPr>
          <w:rFonts w:ascii="Times New Roman" w:eastAsia="Times New Roman" w:hAnsi="Times New Roman"/>
          <w:color w:val="000000"/>
          <w:lang w:eastAsia="pt-PT"/>
        </w:rPr>
        <w:t xml:space="preserve"> assim como Cristo morreu uma só vez por nós. A leitura litúrgica da Palavra de Deus também é feita uma só vez. Alguém que massacra o texto tornando-o incompreensível não faz a leitura uma segunda vez. Perdeu-se uma oportunidade de semear a Palavra de Deus. O ditado diz: “Não existe uma segunda oportunidade para causa</w:t>
      </w:r>
      <w:r>
        <w:rPr>
          <w:rFonts w:ascii="Times New Roman" w:eastAsia="Times New Roman" w:hAnsi="Times New Roman"/>
          <w:color w:val="000000"/>
          <w:lang w:eastAsia="pt-PT"/>
        </w:rPr>
        <w:t xml:space="preserve">r </w:t>
      </w:r>
      <w:r w:rsidRPr="00295643">
        <w:rPr>
          <w:rFonts w:ascii="Times New Roman" w:eastAsia="Times New Roman" w:hAnsi="Times New Roman"/>
          <w:color w:val="000000"/>
          <w:lang w:eastAsia="pt-PT"/>
        </w:rPr>
        <w:t>uma boa primeira impressão”.</w:t>
      </w:r>
    </w:p>
    <w:p w14:paraId="4B4C8DE3" w14:textId="77777777" w:rsidR="00E01060" w:rsidRPr="00295643" w:rsidRDefault="00E01060" w:rsidP="002956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2EC22EB" w14:textId="77777777" w:rsidR="00E01060" w:rsidRPr="00295643" w:rsidRDefault="00E01060" w:rsidP="00295643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295643">
        <w:rPr>
          <w:rFonts w:ascii="Times New Roman" w:hAnsi="Times New Roman"/>
          <w:b/>
          <w:color w:val="FF0000"/>
        </w:rPr>
        <w:t>Ministros Extraordinários da Comunhão</w:t>
      </w:r>
    </w:p>
    <w:p w14:paraId="5A842631" w14:textId="77777777" w:rsidR="00295643" w:rsidRPr="00295643" w:rsidRDefault="00295643" w:rsidP="00295643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295643">
        <w:rPr>
          <w:rFonts w:ascii="Times New Roman" w:eastAsia="Times New Roman" w:hAnsi="Times New Roman"/>
          <w:color w:val="000000"/>
          <w:lang w:eastAsia="pt-PT"/>
        </w:rPr>
        <w:t>Observar os outros não é pecado; pecado será condenar levianamente. Jesus observava os que davam as suas esmolas no Templo de Jerusalém. O MEC também observa as mãos dos comungantes: umas marcadas por um trabalho duro, outras pela doença, outras mostrando um cuidado talvez excessivo ou então uma candura comovente. Que o ministro observe e, como Jesus, transforme o seu olhar em oração e pedagogia.</w:t>
      </w:r>
    </w:p>
    <w:p w14:paraId="6C3B8C2B" w14:textId="77777777" w:rsidR="00E01060" w:rsidRPr="00295643" w:rsidRDefault="00E01060" w:rsidP="002956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37D2F8D" w14:textId="77777777" w:rsidR="00004B2D" w:rsidRPr="00295643" w:rsidRDefault="00004B2D" w:rsidP="00295643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295643">
        <w:rPr>
          <w:rFonts w:ascii="Times New Roman" w:hAnsi="Times New Roman"/>
          <w:b/>
          <w:color w:val="FF0000"/>
        </w:rPr>
        <w:lastRenderedPageBreak/>
        <w:t>Músicos</w:t>
      </w:r>
    </w:p>
    <w:p w14:paraId="35ACD4E8" w14:textId="7B6E6EFE" w:rsidR="00295643" w:rsidRPr="00295643" w:rsidRDefault="00295643" w:rsidP="00295643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295643">
        <w:rPr>
          <w:rFonts w:ascii="Times New Roman" w:eastAsia="Times New Roman" w:hAnsi="Times New Roman"/>
          <w:color w:val="000000"/>
          <w:lang w:eastAsia="pt-PT"/>
        </w:rPr>
        <w:t>“Quem dá o que tem, a mais não é obrigado”. Todavia, na música litúrgica não é assim absoluto. Não basta dar o que se “tem”, é necessário que o que se tem seja digno da celebração. Por vezes, é melhor não cantar do que cantar de forma que não edifique quem ouve. “Mas, ele deu o melhor que sabia!” Não basta, é preciso formação prévia e aptidão constatada. Por isso, é obrigatório trabalhar para se ter muito para dar.</w:t>
      </w:r>
    </w:p>
    <w:p w14:paraId="7DFC3295" w14:textId="77777777" w:rsidR="00004B2D" w:rsidRPr="00295643" w:rsidRDefault="00004B2D" w:rsidP="00295643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4F2D70B2" w14:textId="77777777" w:rsidR="00E01060" w:rsidRPr="00295643" w:rsidRDefault="00E01060" w:rsidP="002956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D492C2A" w14:textId="77777777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 de amar</w:t>
      </w:r>
    </w:p>
    <w:p w14:paraId="1B301662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ED78040" w14:textId="1EDE83E3" w:rsidR="001F5C3D" w:rsidRPr="00815143" w:rsidRDefault="00295643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pt-PT"/>
        </w:rPr>
        <w:t>Nesta semana, vamos ponderar sobre os dons que recebemos de Deus e como os podemos tornar talentos, não para a promoção pessoal, mas para o serviço e a entrega aos outros.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7F72742"/>
    <w:multiLevelType w:val="hybridMultilevel"/>
    <w:tmpl w:val="A086AC62"/>
    <w:lvl w:ilvl="0" w:tplc="0816000F">
      <w:start w:val="1"/>
      <w:numFmt w:val="decimal"/>
      <w:lvlText w:val="%1."/>
      <w:lvlJc w:val="lef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773040"/>
    <w:multiLevelType w:val="hybridMultilevel"/>
    <w:tmpl w:val="288C06B4"/>
    <w:lvl w:ilvl="0" w:tplc="46B6003A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7791"/>
    <w:rsid w:val="00037C4E"/>
    <w:rsid w:val="00047936"/>
    <w:rsid w:val="00050860"/>
    <w:rsid w:val="00066431"/>
    <w:rsid w:val="000873E3"/>
    <w:rsid w:val="000D397A"/>
    <w:rsid w:val="0010123F"/>
    <w:rsid w:val="001101E1"/>
    <w:rsid w:val="0014129F"/>
    <w:rsid w:val="00170AE1"/>
    <w:rsid w:val="00172C3B"/>
    <w:rsid w:val="00184740"/>
    <w:rsid w:val="001C5309"/>
    <w:rsid w:val="001F5C3D"/>
    <w:rsid w:val="00212803"/>
    <w:rsid w:val="00237F29"/>
    <w:rsid w:val="00295643"/>
    <w:rsid w:val="0031345E"/>
    <w:rsid w:val="00330CCA"/>
    <w:rsid w:val="00332446"/>
    <w:rsid w:val="00333153"/>
    <w:rsid w:val="003A267A"/>
    <w:rsid w:val="003C5A19"/>
    <w:rsid w:val="003D1E90"/>
    <w:rsid w:val="004B6702"/>
    <w:rsid w:val="004E066E"/>
    <w:rsid w:val="00527E9D"/>
    <w:rsid w:val="00547692"/>
    <w:rsid w:val="0055390E"/>
    <w:rsid w:val="00566D1B"/>
    <w:rsid w:val="005D7E1F"/>
    <w:rsid w:val="005F63B2"/>
    <w:rsid w:val="006169B6"/>
    <w:rsid w:val="00647AA7"/>
    <w:rsid w:val="006520CD"/>
    <w:rsid w:val="00683ADC"/>
    <w:rsid w:val="00692BEE"/>
    <w:rsid w:val="007653BB"/>
    <w:rsid w:val="00776AD3"/>
    <w:rsid w:val="007F70C3"/>
    <w:rsid w:val="008013D8"/>
    <w:rsid w:val="0081210B"/>
    <w:rsid w:val="00815143"/>
    <w:rsid w:val="008C1235"/>
    <w:rsid w:val="008D6F2B"/>
    <w:rsid w:val="00975FFD"/>
    <w:rsid w:val="00981EB4"/>
    <w:rsid w:val="00A57457"/>
    <w:rsid w:val="00A60AF0"/>
    <w:rsid w:val="00A657D4"/>
    <w:rsid w:val="00A728D1"/>
    <w:rsid w:val="00AB28BC"/>
    <w:rsid w:val="00B221AD"/>
    <w:rsid w:val="00B84CA3"/>
    <w:rsid w:val="00BB73B3"/>
    <w:rsid w:val="00BC69CD"/>
    <w:rsid w:val="00BD2E6D"/>
    <w:rsid w:val="00C02426"/>
    <w:rsid w:val="00C41EB6"/>
    <w:rsid w:val="00C52FB8"/>
    <w:rsid w:val="00C81861"/>
    <w:rsid w:val="00CB4A63"/>
    <w:rsid w:val="00CC0817"/>
    <w:rsid w:val="00CC3672"/>
    <w:rsid w:val="00CF2CEA"/>
    <w:rsid w:val="00D275F6"/>
    <w:rsid w:val="00D671D1"/>
    <w:rsid w:val="00D83D30"/>
    <w:rsid w:val="00DD2FC9"/>
    <w:rsid w:val="00E01060"/>
    <w:rsid w:val="00E427F8"/>
    <w:rsid w:val="00F424D0"/>
    <w:rsid w:val="00F85504"/>
    <w:rsid w:val="00FC28E3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79587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E42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932</Words>
  <Characters>5036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6</cp:revision>
  <dcterms:created xsi:type="dcterms:W3CDTF">2021-10-25T22:29:00Z</dcterms:created>
  <dcterms:modified xsi:type="dcterms:W3CDTF">2021-10-27T11:57:00Z</dcterms:modified>
</cp:coreProperties>
</file>