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E03B" w14:textId="77777777" w:rsidR="001F5C3D" w:rsidRPr="00594DF1" w:rsidRDefault="00CB4A63" w:rsidP="00325A99">
      <w:pPr>
        <w:jc w:val="both"/>
        <w:outlineLvl w:val="0"/>
        <w:rPr>
          <w:rFonts w:asciiTheme="majorHAnsi" w:hAnsiTheme="majorHAnsi" w:cstheme="majorHAnsi"/>
          <w:b/>
          <w:smallCaps/>
          <w:color w:val="00B050"/>
        </w:rPr>
      </w:pPr>
      <w:r w:rsidRPr="00594DF1">
        <w:rPr>
          <w:rFonts w:asciiTheme="majorHAnsi" w:hAnsiTheme="majorHAnsi" w:cstheme="majorHAnsi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504A4F3E" wp14:editId="4DCEE3A6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DF1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5004740" wp14:editId="46BA23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 w:rsidRPr="00594DF1">
        <w:rPr>
          <w:rFonts w:asciiTheme="majorHAnsi" w:hAnsiTheme="majorHAnsi" w:cstheme="majorHAnsi"/>
          <w:b/>
          <w:smallCaps/>
        </w:rPr>
        <w:br w:type="textWrapping" w:clear="all"/>
      </w:r>
    </w:p>
    <w:p w14:paraId="7FBDE91C" w14:textId="77777777" w:rsidR="005E44B2" w:rsidRPr="007F70C3" w:rsidRDefault="005E44B2" w:rsidP="005E44B2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center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>
        <w:rPr>
          <w:rFonts w:ascii="Bauhaus 93" w:hAnsi="Bauhaus 93"/>
          <w:b/>
          <w:color w:val="00B050"/>
          <w:sz w:val="32"/>
          <w:szCs w:val="30"/>
        </w:rPr>
        <w:t xml:space="preserve"> </w:t>
      </w:r>
      <w:r>
        <w:rPr>
          <w:rFonts w:ascii="Bauhaus 93" w:hAnsi="Bauhaus 93"/>
          <w:color w:val="00B050"/>
          <w:sz w:val="32"/>
          <w:szCs w:val="30"/>
        </w:rPr>
        <w:t>C</w:t>
      </w:r>
      <w:r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Pr="009A1C7F">
        <w:rPr>
          <w:rFonts w:ascii="Bauhaus 93" w:hAnsi="Bauhaus 93"/>
          <w:b/>
          <w:color w:val="808080" w:themeColor="background1" w:themeShade="80"/>
          <w:sz w:val="32"/>
          <w:szCs w:val="30"/>
        </w:rPr>
        <w:t xml:space="preserve">| </w:t>
      </w:r>
      <w:r>
        <w:rPr>
          <w:rFonts w:ascii="Bauhaus 93" w:hAnsi="Bauhaus 93"/>
          <w:b/>
          <w:color w:val="00B050"/>
          <w:sz w:val="32"/>
          <w:szCs w:val="30"/>
        </w:rPr>
        <w:t xml:space="preserve">Tempo de Advento </w:t>
      </w:r>
      <w:r w:rsidRPr="009A1C7F">
        <w:rPr>
          <w:rFonts w:ascii="Bauhaus 93" w:hAnsi="Bauhaus 93"/>
          <w:b/>
          <w:color w:val="808080" w:themeColor="background1" w:themeShade="80"/>
          <w:sz w:val="32"/>
          <w:szCs w:val="30"/>
        </w:rPr>
        <w:t xml:space="preserve">| </w:t>
      </w:r>
      <w:r>
        <w:rPr>
          <w:rFonts w:ascii="Bauhaus 93" w:hAnsi="Bauhaus 93"/>
          <w:b/>
          <w:color w:val="00B050"/>
          <w:sz w:val="32"/>
          <w:szCs w:val="30"/>
        </w:rPr>
        <w:t>Domingo I</w:t>
      </w:r>
    </w:p>
    <w:p w14:paraId="33A4C16C" w14:textId="77777777" w:rsidR="005E44B2" w:rsidRDefault="005E44B2" w:rsidP="005E44B2">
      <w:pPr>
        <w:jc w:val="both"/>
        <w:rPr>
          <w:rFonts w:ascii="Helvetica" w:hAnsi="Helvetica"/>
        </w:rPr>
      </w:pPr>
    </w:p>
    <w:p w14:paraId="529D1597" w14:textId="77777777" w:rsidR="005E44B2" w:rsidRDefault="005E44B2" w:rsidP="005E44B2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6F521506" w14:textId="77777777" w:rsidR="005E44B2" w:rsidRPr="007F70C3" w:rsidRDefault="005E44B2" w:rsidP="005E44B2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 esperança</w:t>
      </w:r>
    </w:p>
    <w:p w14:paraId="3AFD78D9" w14:textId="77777777" w:rsidR="005E44B2" w:rsidRPr="000D397A" w:rsidRDefault="005E44B2" w:rsidP="005E44B2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2911E570" w14:textId="77777777" w:rsidR="005E44B2" w:rsidRPr="000D397A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</w:rPr>
        <w:t>“Vigiai e orai em todo o tempo”.</w:t>
      </w:r>
    </w:p>
    <w:p w14:paraId="2E9BD3E7" w14:textId="77777777" w:rsidR="005E44B2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2B1D1312" w14:textId="77777777" w:rsidR="005E44B2" w:rsidRPr="000D397A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15715E53" w14:textId="77777777" w:rsidR="005E44B2" w:rsidRPr="007F70C3" w:rsidRDefault="005E44B2" w:rsidP="005E44B2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393C6640" w14:textId="77777777" w:rsidR="005E44B2" w:rsidRPr="00B0524D" w:rsidRDefault="005E44B2" w:rsidP="005E44B2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5D2B85C2" w14:textId="77777777" w:rsidR="005E44B2" w:rsidRPr="00F667FE" w:rsidRDefault="005E44B2" w:rsidP="005E44B2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Atitude</w:t>
      </w:r>
    </w:p>
    <w:p w14:paraId="69B73B84" w14:textId="77777777" w:rsidR="005E44B2" w:rsidRPr="00B0524D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Avaliar</w:t>
      </w:r>
    </w:p>
    <w:p w14:paraId="35732134" w14:textId="77777777" w:rsidR="005E44B2" w:rsidRPr="00B0524D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1CCD9119" w14:textId="77777777" w:rsidR="005E44B2" w:rsidRPr="00F667FE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F667FE">
        <w:rPr>
          <w:rFonts w:ascii="Bauhaus 93" w:hAnsi="Bauhaus 93"/>
          <w:bCs/>
          <w:i/>
          <w:color w:val="92D050"/>
          <w:sz w:val="28"/>
        </w:rPr>
        <w:t>Concretização</w:t>
      </w:r>
    </w:p>
    <w:p w14:paraId="15443152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Cs/>
        </w:rPr>
        <w:t>O presbitério está despido de ornamentação e as luzes/velas da Igreja estão apagadas. Só no momento da dinâmica é que serão colocados um círio, uma tina transparente com água e um vaso vazio.</w:t>
      </w:r>
    </w:p>
    <w:p w14:paraId="7424C3F8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</w:p>
    <w:p w14:paraId="417EEF3D" w14:textId="77777777" w:rsidR="005E44B2" w:rsidRPr="00B85837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</w:p>
    <w:p w14:paraId="3DACD199" w14:textId="77777777" w:rsidR="005E44B2" w:rsidRPr="00FD241E" w:rsidRDefault="005E44B2" w:rsidP="005E44B2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29F1BDA4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3A04F500" w14:textId="77777777" w:rsidR="005E44B2" w:rsidRPr="00F667FE" w:rsidRDefault="005E44B2" w:rsidP="005E44B2">
      <w:pPr>
        <w:pStyle w:val="Pa0"/>
        <w:spacing w:line="276" w:lineRule="auto"/>
        <w:ind w:left="709"/>
        <w:jc w:val="both"/>
        <w:rPr>
          <w:rFonts w:ascii="Bauhaus 93" w:hAnsi="Bauhaus 93"/>
          <w:i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Ser comunidade acolhedora</w:t>
      </w:r>
    </w:p>
    <w:p w14:paraId="6B37D238" w14:textId="77777777" w:rsidR="005E44B2" w:rsidRPr="0081210B" w:rsidRDefault="005E44B2" w:rsidP="005E44B2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Lucernário</w:t>
      </w:r>
    </w:p>
    <w:p w14:paraId="5788AAA6" w14:textId="77777777" w:rsidR="005E44B2" w:rsidRPr="008D6F2B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No início da celebração, todas as luzes e velas da Igreja se encontram apagadas. Depois de apelar à vivência deste tempo de esperança em preparação do Natal, indica-se a atitude a seguir – AVALIAR – que será afixada, neste momento, com orientação vertical, a partir da letra A (de Páscoa) que foi colocada no cartaz do Ano Pastoral.</w:t>
      </w:r>
    </w:p>
    <w:p w14:paraId="31078955" w14:textId="77777777" w:rsidR="005E44B2" w:rsidRDefault="005E44B2" w:rsidP="005E44B2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</w:p>
    <w:p w14:paraId="092C525B" w14:textId="77777777" w:rsidR="005E44B2" w:rsidRPr="0081210B" w:rsidRDefault="005E44B2" w:rsidP="005E44B2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Preparação Penitencial</w:t>
      </w:r>
    </w:p>
    <w:p w14:paraId="046023AF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No momento de preparação penitencial, em cada tropo da fórmula C coloca-se um dos elementos do itinerário simbólico, pela seguinte ordem: vaso, água e círio aceso.</w:t>
      </w:r>
    </w:p>
    <w:p w14:paraId="7745B402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lastRenderedPageBreak/>
        <w:t>V/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 xml:space="preserve">Senhor, nem sempre estamos atentos aos sinais que nos dás e que nos convocam para te acolher e para crescermos em ti e contigo. Por isso, </w:t>
      </w:r>
      <w:r w:rsidR="00490C48">
        <w:rPr>
          <w:rFonts w:ascii="Helvetica" w:hAnsi="Helvetica"/>
          <w:bCs/>
        </w:rPr>
        <w:t xml:space="preserve">com humildade, te pedimos: </w:t>
      </w:r>
      <w:r w:rsidRPr="00755597">
        <w:rPr>
          <w:rFonts w:ascii="Helvetica" w:hAnsi="Helvetica"/>
          <w:i/>
          <w:color w:val="808080" w:themeColor="background1" w:themeShade="80"/>
        </w:rPr>
        <w:t>(</w:t>
      </w:r>
      <w:r>
        <w:rPr>
          <w:rFonts w:ascii="Helvetica" w:hAnsi="Helvetica"/>
          <w:i/>
          <w:color w:val="808080" w:themeColor="background1" w:themeShade="80"/>
        </w:rPr>
        <w:t>Coloca-se o vaso diante do altar, e depois prossegue-se:</w:t>
      </w:r>
      <w:r w:rsidRPr="00755597">
        <w:rPr>
          <w:rFonts w:ascii="Helvetica" w:hAnsi="Helvetica"/>
          <w:i/>
          <w:color w:val="808080" w:themeColor="background1" w:themeShade="80"/>
        </w:rPr>
        <w:t>)</w:t>
      </w:r>
      <w:r>
        <w:rPr>
          <w:rFonts w:ascii="Helvetica" w:hAnsi="Helvetica"/>
          <w:bCs/>
        </w:rPr>
        <w:t xml:space="preserve"> Senhor, misericórdia.</w:t>
      </w:r>
    </w:p>
    <w:p w14:paraId="48179CD9" w14:textId="77777777" w:rsidR="005E44B2" w:rsidRDefault="005E44B2" w:rsidP="005E44B2">
      <w:pPr>
        <w:pStyle w:val="Pa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R/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Senhor, misericórdia.</w:t>
      </w:r>
    </w:p>
    <w:p w14:paraId="4CE90EDE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V/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 xml:space="preserve">Cristo, por vezes não encontramos em nós os meios para fazer com que germines em nós. Por isso, </w:t>
      </w:r>
      <w:r w:rsidR="00490C48">
        <w:rPr>
          <w:rFonts w:ascii="Helvetica" w:hAnsi="Helvetica"/>
          <w:bCs/>
        </w:rPr>
        <w:t>com esperança, te pedimos:</w:t>
      </w:r>
      <w:r>
        <w:rPr>
          <w:rFonts w:ascii="Helvetica" w:hAnsi="Helvetica"/>
          <w:bCs/>
        </w:rPr>
        <w:t xml:space="preserve"> </w:t>
      </w:r>
      <w:r w:rsidRPr="00755597">
        <w:rPr>
          <w:rFonts w:ascii="Helvetica" w:hAnsi="Helvetica"/>
          <w:i/>
          <w:color w:val="808080" w:themeColor="background1" w:themeShade="80"/>
        </w:rPr>
        <w:t>(</w:t>
      </w:r>
      <w:r>
        <w:rPr>
          <w:rFonts w:ascii="Helvetica" w:hAnsi="Helvetica"/>
          <w:i/>
          <w:color w:val="808080" w:themeColor="background1" w:themeShade="80"/>
        </w:rPr>
        <w:t>Coloca-se a tina com água diante do altar, e depois prossegue-se:</w:t>
      </w:r>
      <w:r w:rsidRPr="00755597">
        <w:rPr>
          <w:rFonts w:ascii="Helvetica" w:hAnsi="Helvetica"/>
          <w:i/>
          <w:color w:val="808080" w:themeColor="background1" w:themeShade="80"/>
        </w:rPr>
        <w:t>)</w:t>
      </w:r>
      <w:r>
        <w:rPr>
          <w:rFonts w:ascii="Helvetica" w:hAnsi="Helvetica"/>
          <w:bCs/>
        </w:rPr>
        <w:t xml:space="preserve"> Cristo, misericórdia.</w:t>
      </w:r>
    </w:p>
    <w:p w14:paraId="23EC32EA" w14:textId="77777777" w:rsidR="005E44B2" w:rsidRDefault="005E44B2" w:rsidP="005E44B2">
      <w:pPr>
        <w:pStyle w:val="Pa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R/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Cristo, misericórdia.</w:t>
      </w:r>
    </w:p>
    <w:p w14:paraId="376A13CC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V/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Senhor, quantas vezes não deixamos que ilumines a nossa vida no caminho da santidade. Por isso,</w:t>
      </w:r>
      <w:r w:rsidR="00490C48">
        <w:rPr>
          <w:rFonts w:ascii="Helvetica" w:hAnsi="Helvetica"/>
          <w:bCs/>
        </w:rPr>
        <w:t xml:space="preserve"> com humildade, te pedimos: </w:t>
      </w:r>
      <w:r>
        <w:rPr>
          <w:rFonts w:ascii="Helvetica" w:hAnsi="Helvetica"/>
          <w:bCs/>
        </w:rPr>
        <w:t xml:space="preserve"> </w:t>
      </w:r>
      <w:r w:rsidRPr="00755597">
        <w:rPr>
          <w:rFonts w:ascii="Helvetica" w:hAnsi="Helvetica"/>
          <w:i/>
          <w:color w:val="808080" w:themeColor="background1" w:themeShade="80"/>
        </w:rPr>
        <w:t>(</w:t>
      </w:r>
      <w:r>
        <w:rPr>
          <w:rFonts w:ascii="Helvetica" w:hAnsi="Helvetica"/>
          <w:i/>
          <w:color w:val="808080" w:themeColor="background1" w:themeShade="80"/>
        </w:rPr>
        <w:t>Coloca-se um círio aceso diante do altar, e depois prossegue-se:</w:t>
      </w:r>
      <w:r w:rsidRPr="00755597">
        <w:rPr>
          <w:rFonts w:ascii="Helvetica" w:hAnsi="Helvetica"/>
          <w:i/>
          <w:color w:val="808080" w:themeColor="background1" w:themeShade="80"/>
        </w:rPr>
        <w:t>)</w:t>
      </w:r>
      <w:r>
        <w:rPr>
          <w:rFonts w:ascii="Helvetica" w:hAnsi="Helvetica"/>
          <w:bCs/>
        </w:rPr>
        <w:t xml:space="preserve"> Senhor, misericórdia.</w:t>
      </w:r>
    </w:p>
    <w:p w14:paraId="7B865C50" w14:textId="77777777" w:rsidR="005E44B2" w:rsidRDefault="005E44B2" w:rsidP="005E44B2">
      <w:pPr>
        <w:pStyle w:val="Pa0"/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R/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Senhor, misericórdia.</w:t>
      </w:r>
    </w:p>
    <w:p w14:paraId="6C9055C8" w14:textId="77777777" w:rsidR="005E44B2" w:rsidRPr="00AF3F82" w:rsidRDefault="005E44B2" w:rsidP="005E44B2"/>
    <w:p w14:paraId="7837C912" w14:textId="77777777" w:rsidR="005E44B2" w:rsidRPr="00F667FE" w:rsidRDefault="005E44B2" w:rsidP="005E44B2">
      <w:pPr>
        <w:pStyle w:val="Pa0"/>
        <w:spacing w:line="276" w:lineRule="auto"/>
        <w:ind w:left="709"/>
        <w:jc w:val="both"/>
        <w:rPr>
          <w:rFonts w:ascii="Bauhaus 93" w:hAnsi="Bauhaus 93"/>
          <w:i/>
          <w:color w:val="92D050"/>
          <w:sz w:val="28"/>
        </w:rPr>
      </w:pPr>
      <w:r w:rsidRPr="00F667FE">
        <w:rPr>
          <w:rFonts w:ascii="Bauhaus 93" w:hAnsi="Bauhaus 93"/>
          <w:i/>
          <w:color w:val="92D050"/>
          <w:sz w:val="28"/>
        </w:rPr>
        <w:t>Ser comunidade missionária</w:t>
      </w:r>
    </w:p>
    <w:p w14:paraId="0F29BBA4" w14:textId="77777777" w:rsidR="005E44B2" w:rsidRPr="0081210B" w:rsidRDefault="005E44B2" w:rsidP="005E44B2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 xml:space="preserve">1. </w:t>
      </w:r>
      <w:r>
        <w:rPr>
          <w:rFonts w:ascii="Helvetica" w:hAnsi="Helvetica"/>
          <w:b/>
          <w:bCs/>
          <w:color w:val="C2D69B"/>
        </w:rPr>
        <w:t>Homilia / Catequese</w:t>
      </w:r>
    </w:p>
    <w:p w14:paraId="4F103F0B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Pr="00FD241E">
        <w:rPr>
          <w:rFonts w:ascii="Helvetica" w:hAnsi="Helvetica"/>
          <w:color w:val="C2D69B"/>
        </w:rPr>
        <w:t xml:space="preserve"> </w:t>
      </w:r>
      <w:r>
        <w:rPr>
          <w:rFonts w:ascii="Helvetica" w:hAnsi="Helvetica"/>
          <w:bCs/>
        </w:rPr>
        <w:t>Quais os sinais que me chamam a atenção quando avalio a minha condição de discípulo missionário?</w:t>
      </w:r>
    </w:p>
    <w:p w14:paraId="3D4F793D" w14:textId="77777777" w:rsidR="005E44B2" w:rsidRPr="00EC0FDE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2CEAF6BF" w14:textId="77777777" w:rsidR="005E44B2" w:rsidRPr="00FD241E" w:rsidRDefault="005E44B2" w:rsidP="005E44B2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>
        <w:rPr>
          <w:rFonts w:ascii="Helvetica" w:hAnsi="Helvetica"/>
          <w:b/>
          <w:bCs/>
          <w:color w:val="C2D69B"/>
        </w:rPr>
        <w:t>Envio missionário</w:t>
      </w:r>
    </w:p>
    <w:p w14:paraId="4D08D234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Pai concede-nos sinais, ao longo do caminho, para estarmos vigilantes e para vivermos em constante oração.</w:t>
      </w:r>
    </w:p>
    <w:p w14:paraId="66750668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283A4BD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Filho faz-nos crescer e abundar na caridade uns para com os outros.</w:t>
      </w:r>
    </w:p>
    <w:p w14:paraId="7F53C225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4B4BFD54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>
        <w:rPr>
          <w:rFonts w:ascii="Helvetica" w:hAnsi="Helvetica"/>
        </w:rPr>
        <w:t>Ide, o Espírito Santo guia-nos no caminho da santidade.</w:t>
      </w:r>
    </w:p>
    <w:p w14:paraId="3D424AF8" w14:textId="77777777" w:rsidR="005E44B2" w:rsidRDefault="005E44B2" w:rsidP="005E44B2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3342E290" w14:textId="77777777" w:rsidR="005E44B2" w:rsidRDefault="005E44B2" w:rsidP="005E44B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7FA7951" w14:textId="77777777" w:rsidR="00255597" w:rsidRDefault="00255597" w:rsidP="00255597">
      <w:pPr>
        <w:spacing w:line="276" w:lineRule="auto"/>
        <w:ind w:left="709"/>
        <w:jc w:val="both"/>
        <w:rPr>
          <w:rFonts w:ascii="Helvetica" w:hAnsi="Helvetica"/>
        </w:rPr>
      </w:pPr>
    </w:p>
    <w:p w14:paraId="4F0CEB72" w14:textId="77777777" w:rsidR="00255597" w:rsidRPr="007F70C3" w:rsidRDefault="00255597" w:rsidP="0025559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3DB15825" w14:textId="77777777" w:rsidR="00255597" w:rsidRDefault="00255597" w:rsidP="00631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578F5437" w14:textId="1256F0E9" w:rsidR="00255597" w:rsidRPr="00631C2D" w:rsidRDefault="00255597" w:rsidP="00631C2D">
      <w:pPr>
        <w:spacing w:line="276" w:lineRule="auto"/>
        <w:ind w:left="709"/>
        <w:rPr>
          <w:rFonts w:ascii="Times New Roman" w:eastAsia="Times New Roman" w:hAnsi="Times New Roman"/>
          <w:sz w:val="20"/>
          <w:szCs w:val="20"/>
        </w:rPr>
      </w:pPr>
      <w:r w:rsidRPr="00FD241E">
        <w:rPr>
          <w:rFonts w:ascii="Helvetica" w:hAnsi="Helvetica"/>
          <w:b/>
          <w:bCs/>
          <w:color w:val="C2D69B"/>
        </w:rPr>
        <w:t xml:space="preserve">[Entrada] </w:t>
      </w:r>
      <w:r w:rsidR="00490C48" w:rsidRPr="00631C2D">
        <w:rPr>
          <w:rFonts w:ascii="Helvetica" w:eastAsia="Times New Roman" w:hAnsi="Helvetica"/>
          <w:i/>
          <w:color w:val="222222"/>
          <w:shd w:val="clear" w:color="auto" w:fill="FFFFFF"/>
        </w:rPr>
        <w:t>A Vós, Senhor, elevo a minha alma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 xml:space="preserve"> –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 xml:space="preserve"> F. Santos (BML 33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>,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 xml:space="preserve"> CEC I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>9)</w:t>
      </w:r>
    </w:p>
    <w:p w14:paraId="309E947A" w14:textId="59149501" w:rsidR="00255597" w:rsidRPr="00631C2D" w:rsidRDefault="00255597" w:rsidP="00631C2D">
      <w:pPr>
        <w:spacing w:line="276" w:lineRule="auto"/>
        <w:ind w:left="709"/>
        <w:rPr>
          <w:rFonts w:ascii="Helvetica" w:eastAsia="Times New Roman" w:hAnsi="Helvetica"/>
          <w:sz w:val="20"/>
          <w:szCs w:val="20"/>
        </w:rPr>
      </w:pPr>
      <w:r w:rsidRPr="00FD241E">
        <w:rPr>
          <w:rFonts w:ascii="Helvetica" w:hAnsi="Helvetica"/>
          <w:b/>
          <w:bCs/>
          <w:color w:val="C2D69B"/>
        </w:rPr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490C48" w:rsidRPr="00631C2D">
        <w:rPr>
          <w:rFonts w:ascii="Helvetica" w:eastAsia="Times New Roman" w:hAnsi="Helvetica"/>
          <w:i/>
          <w:color w:val="222222"/>
          <w:shd w:val="clear" w:color="auto" w:fill="FFFFFF"/>
        </w:rPr>
        <w:t>Estai preparados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>–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 xml:space="preserve"> Az. Oliveira (NRMS 128)</w:t>
      </w:r>
    </w:p>
    <w:p w14:paraId="4EB2E5A2" w14:textId="15810985" w:rsidR="00490C48" w:rsidRPr="00490C48" w:rsidRDefault="00255597" w:rsidP="00631C2D">
      <w:pPr>
        <w:spacing w:line="276" w:lineRule="auto"/>
        <w:ind w:left="709"/>
        <w:rPr>
          <w:rFonts w:ascii="Helvetica" w:eastAsia="Times New Roman" w:hAnsi="Helvetica"/>
        </w:rPr>
      </w:pPr>
      <w:r w:rsidRPr="00FD241E">
        <w:rPr>
          <w:rFonts w:ascii="Helvetica" w:hAnsi="Helvetica"/>
          <w:b/>
          <w:bCs/>
          <w:color w:val="C2D69B"/>
        </w:rPr>
        <w:t xml:space="preserve">[Comunhão] </w:t>
      </w:r>
      <w:r w:rsidR="00490C48" w:rsidRPr="00631C2D">
        <w:rPr>
          <w:rFonts w:ascii="Helvetica" w:eastAsia="Times New Roman" w:hAnsi="Helvetica"/>
          <w:i/>
          <w:color w:val="222222"/>
          <w:shd w:val="clear" w:color="auto" w:fill="FFFFFF"/>
        </w:rPr>
        <w:t>Deus abençoou a nossa terra</w:t>
      </w:r>
      <w:r w:rsidR="00490C48" w:rsidRPr="00490C48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>–</w:t>
      </w:r>
      <w:r w:rsidR="00490C48" w:rsidRPr="00490C48">
        <w:rPr>
          <w:rFonts w:ascii="Helvetica" w:eastAsia="Times New Roman" w:hAnsi="Helvetica"/>
          <w:color w:val="222222"/>
          <w:shd w:val="clear" w:color="auto" w:fill="FFFFFF"/>
        </w:rPr>
        <w:t xml:space="preserve"> M. Luís (NRMS 4-I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>,</w:t>
      </w:r>
      <w:r w:rsidR="00490C48" w:rsidRPr="00490C48">
        <w:rPr>
          <w:rFonts w:ascii="Helvetica" w:eastAsia="Times New Roman" w:hAnsi="Helvetica"/>
          <w:color w:val="222222"/>
          <w:shd w:val="clear" w:color="auto" w:fill="FFFFFF"/>
        </w:rPr>
        <w:t xml:space="preserve"> IC 74-75)</w:t>
      </w:r>
    </w:p>
    <w:p w14:paraId="40206579" w14:textId="12BEE6CA" w:rsidR="00490C48" w:rsidRPr="00631C2D" w:rsidRDefault="00255597" w:rsidP="00631C2D">
      <w:pPr>
        <w:spacing w:line="276" w:lineRule="auto"/>
        <w:ind w:left="709"/>
        <w:rPr>
          <w:rFonts w:ascii="Helvetica" w:eastAsia="Times New Roman" w:hAnsi="Helvetica"/>
          <w:sz w:val="20"/>
          <w:szCs w:val="20"/>
        </w:rPr>
      </w:pPr>
      <w:r w:rsidRPr="00490C48">
        <w:rPr>
          <w:rFonts w:ascii="Helvetica" w:hAnsi="Helvetica"/>
          <w:b/>
          <w:bCs/>
          <w:color w:val="C2D69B"/>
        </w:rPr>
        <w:t>[Final]</w:t>
      </w:r>
      <w:r w:rsidRPr="00490C48">
        <w:rPr>
          <w:rFonts w:ascii="Helvetica" w:hAnsi="Helvetica" w:cs="Courier"/>
          <w:color w:val="C2D69B"/>
        </w:rPr>
        <w:t xml:space="preserve"> </w:t>
      </w:r>
      <w:r w:rsidR="00490C48" w:rsidRPr="00631C2D">
        <w:rPr>
          <w:rFonts w:ascii="Helvetica" w:eastAsia="Times New Roman" w:hAnsi="Helvetica"/>
          <w:i/>
          <w:color w:val="222222"/>
          <w:shd w:val="clear" w:color="auto" w:fill="FFFFFF"/>
        </w:rPr>
        <w:t>Maria, fonte da esperança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>–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 xml:space="preserve"> M. Luís (CAC</w:t>
      </w:r>
      <w:r w:rsidR="00631C2D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490C48" w:rsidRPr="00631C2D">
        <w:rPr>
          <w:rFonts w:ascii="Helvetica" w:eastAsia="Times New Roman" w:hAnsi="Helvetica"/>
          <w:color w:val="222222"/>
          <w:shd w:val="clear" w:color="auto" w:fill="FFFFFF"/>
        </w:rPr>
        <w:t>43)</w:t>
      </w:r>
    </w:p>
    <w:p w14:paraId="35E1A2D5" w14:textId="77777777" w:rsidR="00255597" w:rsidRPr="005A3444" w:rsidRDefault="00255597" w:rsidP="00631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</w:rPr>
      </w:pPr>
    </w:p>
    <w:p w14:paraId="2C3090FC" w14:textId="77777777" w:rsidR="00255597" w:rsidRPr="005A3444" w:rsidRDefault="00255597" w:rsidP="00631C2D">
      <w:pPr>
        <w:spacing w:line="276" w:lineRule="auto"/>
        <w:ind w:left="709"/>
        <w:jc w:val="both"/>
        <w:rPr>
          <w:rFonts w:ascii="Helvetica" w:hAnsi="Helvetica"/>
        </w:rPr>
      </w:pPr>
    </w:p>
    <w:p w14:paraId="5E36D196" w14:textId="77777777" w:rsidR="00255597" w:rsidRPr="00FD241E" w:rsidRDefault="00255597" w:rsidP="0025559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7813509D" w14:textId="77777777" w:rsidR="00255597" w:rsidRPr="00B0524D" w:rsidRDefault="00255597" w:rsidP="00255597">
      <w:pPr>
        <w:spacing w:line="276" w:lineRule="auto"/>
        <w:ind w:left="709"/>
        <w:jc w:val="both"/>
        <w:rPr>
          <w:rFonts w:ascii="Helvetica" w:hAnsi="Helvetica"/>
        </w:rPr>
      </w:pPr>
    </w:p>
    <w:p w14:paraId="1808912C" w14:textId="77777777" w:rsidR="00255597" w:rsidRPr="00FD241E" w:rsidRDefault="00255597" w:rsidP="0025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>Orações próprias do I Domingo do Advento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 xml:space="preserve">Missal </w:t>
      </w:r>
      <w:r w:rsidRPr="00067678">
        <w:rPr>
          <w:rFonts w:ascii="Helvetica" w:hAnsi="Helvetica"/>
          <w:i/>
        </w:rPr>
        <w:lastRenderedPageBreak/>
        <w:t>Romano</w:t>
      </w:r>
      <w:r w:rsidRPr="00067678">
        <w:rPr>
          <w:rFonts w:ascii="Helvetica" w:hAnsi="Helvetica"/>
        </w:rPr>
        <w:t xml:space="preserve">, </w:t>
      </w:r>
      <w:r>
        <w:rPr>
          <w:rFonts w:ascii="Helvetica" w:hAnsi="Helvetica"/>
          <w:color w:val="000000"/>
        </w:rPr>
        <w:t>103</w:t>
      </w:r>
      <w:r w:rsidRPr="00FD241E">
        <w:rPr>
          <w:rFonts w:ascii="Helvetica" w:hAnsi="Helvetica"/>
          <w:color w:val="000000"/>
        </w:rPr>
        <w:t>)</w:t>
      </w:r>
    </w:p>
    <w:p w14:paraId="1BB5FB76" w14:textId="77777777" w:rsidR="00255597" w:rsidRPr="00FD241E" w:rsidRDefault="00255597" w:rsidP="0025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[Prefácio]</w:t>
      </w:r>
      <w:r w:rsidRPr="0031345E">
        <w:rPr>
          <w:rFonts w:ascii="Helvetica" w:hAnsi="Helvetica"/>
        </w:rPr>
        <w:t xml:space="preserve"> </w:t>
      </w:r>
      <w:r>
        <w:rPr>
          <w:rFonts w:ascii="Helvetica" w:hAnsi="Helvetica"/>
        </w:rPr>
        <w:t>Prefácio de Advento I/A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>
        <w:rPr>
          <w:rFonts w:ascii="Helvetica" w:hAnsi="Helvetica"/>
          <w:color w:val="000000"/>
        </w:rPr>
        <w:t>454</w:t>
      </w:r>
      <w:r w:rsidRPr="00FD241E">
        <w:rPr>
          <w:rFonts w:ascii="Helvetica" w:hAnsi="Helvetica"/>
          <w:color w:val="000000"/>
        </w:rPr>
        <w:t>)</w:t>
      </w:r>
    </w:p>
    <w:p w14:paraId="2F7C935E" w14:textId="77777777" w:rsidR="00255597" w:rsidRPr="00FD241E" w:rsidRDefault="00255597" w:rsidP="0025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>Oração Eucarística V/A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>
        <w:rPr>
          <w:rFonts w:ascii="Helvetica" w:hAnsi="Helvetica"/>
          <w:color w:val="000000"/>
        </w:rPr>
        <w:t>1158ss</w:t>
      </w:r>
      <w:r w:rsidRPr="00FD241E">
        <w:rPr>
          <w:rFonts w:ascii="Helvetica" w:hAnsi="Helvetica"/>
          <w:color w:val="000000"/>
        </w:rPr>
        <w:t>)</w:t>
      </w:r>
    </w:p>
    <w:p w14:paraId="592E4B26" w14:textId="77777777" w:rsidR="006D1B1B" w:rsidRPr="00FD241E" w:rsidRDefault="006D1B1B" w:rsidP="006D1B1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548DD4"/>
        </w:rPr>
      </w:pPr>
      <w:r w:rsidRPr="00FD241E">
        <w:rPr>
          <w:rFonts w:ascii="Helvetica" w:hAnsi="Helvetica"/>
          <w:b/>
          <w:bCs/>
          <w:color w:val="C2D69B"/>
        </w:rPr>
        <w:t>[</w:t>
      </w:r>
      <w:r>
        <w:rPr>
          <w:rFonts w:ascii="Helvetica" w:hAnsi="Helvetica"/>
          <w:b/>
          <w:bCs/>
          <w:color w:val="C2D69B"/>
        </w:rPr>
        <w:t>Bênção final</w:t>
      </w:r>
      <w:r w:rsidRPr="00FD241E">
        <w:rPr>
          <w:rFonts w:ascii="Helvetica" w:hAnsi="Helvetica"/>
          <w:b/>
          <w:bCs/>
          <w:color w:val="C2D69B"/>
        </w:rPr>
        <w:t>]</w:t>
      </w:r>
      <w:r w:rsidRPr="00FD241E">
        <w:rPr>
          <w:rFonts w:ascii="Helvetica" w:hAnsi="Helvetica" w:cs="Courier"/>
          <w:color w:val="C2D69B"/>
        </w:rPr>
        <w:t xml:space="preserve"> </w:t>
      </w:r>
      <w:r>
        <w:rPr>
          <w:rFonts w:ascii="Helvetica" w:hAnsi="Helvetica"/>
        </w:rPr>
        <w:t>Bênção solene</w:t>
      </w:r>
      <w:r w:rsidRPr="00067678">
        <w:rPr>
          <w:rFonts w:ascii="Helvetica" w:hAnsi="Helvetica"/>
        </w:rPr>
        <w:t xml:space="preserve"> (</w:t>
      </w:r>
      <w:r w:rsidRPr="00067678">
        <w:rPr>
          <w:rFonts w:ascii="Helvetica" w:hAnsi="Helvetica"/>
          <w:i/>
        </w:rPr>
        <w:t>Missal Romano</w:t>
      </w:r>
      <w:r w:rsidRPr="00067678">
        <w:rPr>
          <w:rFonts w:ascii="Helvetica" w:hAnsi="Helvetica"/>
        </w:rPr>
        <w:t xml:space="preserve">, </w:t>
      </w:r>
      <w:r>
        <w:rPr>
          <w:rFonts w:ascii="Helvetica" w:hAnsi="Helvetica"/>
          <w:color w:val="000000"/>
        </w:rPr>
        <w:t>553</w:t>
      </w:r>
      <w:r w:rsidRPr="00FD241E">
        <w:rPr>
          <w:rFonts w:ascii="Helvetica" w:hAnsi="Helvetica"/>
          <w:color w:val="000000"/>
        </w:rPr>
        <w:t>)</w:t>
      </w:r>
    </w:p>
    <w:p w14:paraId="6005CE04" w14:textId="77777777" w:rsidR="00255597" w:rsidRDefault="00255597" w:rsidP="0025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59BD47CB" w14:textId="77777777" w:rsidR="00255597" w:rsidRPr="00B0524D" w:rsidRDefault="00255597" w:rsidP="0025559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4D781681" w14:textId="77777777" w:rsidR="00255597" w:rsidRPr="00FD241E" w:rsidRDefault="00255597" w:rsidP="0025559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130431F3" w14:textId="77777777" w:rsidR="00255597" w:rsidRDefault="00255597" w:rsidP="00255597">
      <w:pPr>
        <w:spacing w:line="276" w:lineRule="auto"/>
        <w:jc w:val="both"/>
        <w:rPr>
          <w:rFonts w:ascii="Helvetica" w:hAnsi="Helvetica"/>
        </w:rPr>
      </w:pPr>
    </w:p>
    <w:p w14:paraId="22FCFE03" w14:textId="77777777" w:rsidR="00255597" w:rsidRDefault="00255597" w:rsidP="00255597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490C48">
        <w:rPr>
          <w:rFonts w:ascii="Helvetica" w:hAnsi="Helvetica" w:cstheme="majorHAnsi"/>
        </w:rPr>
        <w:t>I</w:t>
      </w:r>
      <w:r w:rsidR="00490C48" w:rsidRPr="00255597">
        <w:rPr>
          <w:rFonts w:ascii="Helvetica" w:hAnsi="Helvetica" w:cstheme="majorHAnsi"/>
        </w:rPr>
        <w:t xml:space="preserve">rmãs </w:t>
      </w:r>
      <w:r w:rsidR="00490C48">
        <w:rPr>
          <w:rFonts w:ascii="Helvetica" w:hAnsi="Helvetica" w:cstheme="majorHAnsi"/>
        </w:rPr>
        <w:t>e i</w:t>
      </w:r>
      <w:r w:rsidRPr="00255597">
        <w:rPr>
          <w:rFonts w:ascii="Helvetica" w:hAnsi="Helvetica" w:cstheme="majorHAnsi"/>
        </w:rPr>
        <w:t>rmãos: Jesus acaba de nos dizer no Evangelho: “O que vos digo a vós, digo-o a todos: Vigiai”! Peçamos essa graça para nós e para o mundo inteiro, dizendo (ou: cantando), cheios de confiança:</w:t>
      </w:r>
    </w:p>
    <w:p w14:paraId="5EA97E8C" w14:textId="77777777" w:rsidR="00255597" w:rsidRPr="007653BB" w:rsidRDefault="00255597" w:rsidP="00255597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>
        <w:rPr>
          <w:rFonts w:ascii="Helvetica" w:eastAsia="Times New Roman" w:hAnsi="Helvetica"/>
          <w:b/>
          <w:i/>
        </w:rPr>
        <w:t>Senhor, fazei-nos crescer na esperança!</w:t>
      </w:r>
    </w:p>
    <w:p w14:paraId="2768A950" w14:textId="77777777" w:rsidR="00255597" w:rsidRPr="00A57457" w:rsidRDefault="00255597" w:rsidP="00255597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75341D7A" w14:textId="77777777" w:rsidR="00255597" w:rsidRPr="00FD241E" w:rsidRDefault="00255597" w:rsidP="0025559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55597">
        <w:rPr>
          <w:rFonts w:ascii="Helvetica" w:hAnsi="Helvetica" w:cstheme="majorHAnsi"/>
        </w:rPr>
        <w:t>Pelas Igrejas e instituições da humanidade, tentadas pela rotina dos mesmos gestos, para que descubram os novos sinais de alegria e esperança que Deus lhes dá, oremos.</w:t>
      </w:r>
    </w:p>
    <w:p w14:paraId="6B5BD318" w14:textId="77777777" w:rsidR="00255597" w:rsidRPr="00AB28BC" w:rsidRDefault="00255597" w:rsidP="00255597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</w:rPr>
      </w:pPr>
    </w:p>
    <w:p w14:paraId="3CBE30A3" w14:textId="77777777" w:rsidR="00255597" w:rsidRPr="006D1B1B" w:rsidRDefault="006D1B1B" w:rsidP="0025559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D6C65">
        <w:rPr>
          <w:rFonts w:ascii="Helvetica" w:hAnsi="Helvetica"/>
        </w:rPr>
        <w:t xml:space="preserve">Pelos bispos, presbíteros, diáconos e fiéis, enriquecidos </w:t>
      </w:r>
      <w:r>
        <w:rPr>
          <w:rFonts w:ascii="Helvetica" w:hAnsi="Helvetica"/>
        </w:rPr>
        <w:t>por</w:t>
      </w:r>
      <w:r w:rsidRPr="002D6C65">
        <w:rPr>
          <w:rFonts w:ascii="Helvetica" w:hAnsi="Helvetica"/>
        </w:rPr>
        <w:t xml:space="preserve"> toda a palavra que vem de Cristo, para que vivam a fé e a vigilância em plenitude, oremos</w:t>
      </w:r>
      <w:r>
        <w:rPr>
          <w:rFonts w:ascii="Helvetica" w:hAnsi="Helvetica"/>
        </w:rPr>
        <w:t>.</w:t>
      </w:r>
    </w:p>
    <w:p w14:paraId="675CACDD" w14:textId="77777777" w:rsidR="006D1B1B" w:rsidRDefault="006D1B1B" w:rsidP="006D1B1B">
      <w:pPr>
        <w:pStyle w:val="PargrafodaLista"/>
        <w:rPr>
          <w:rFonts w:ascii="Helvetica" w:eastAsia="Times New Roman" w:hAnsi="Helvetica"/>
          <w:color w:val="000000"/>
        </w:rPr>
      </w:pPr>
    </w:p>
    <w:p w14:paraId="69607758" w14:textId="77777777" w:rsidR="006D1B1B" w:rsidRPr="006D1B1B" w:rsidRDefault="006D1B1B" w:rsidP="0025559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D6C65">
        <w:rPr>
          <w:rFonts w:ascii="Helvetica" w:hAnsi="Helvetica"/>
        </w:rPr>
        <w:t>Por toda a humanidade que se desvia do verdadeiro caminho e pelos que deixam endurecer o coração, para que Deus abra os céus e lhes revele a sua bondade, oremos</w:t>
      </w:r>
      <w:r>
        <w:rPr>
          <w:rFonts w:ascii="Helvetica" w:hAnsi="Helvetica"/>
        </w:rPr>
        <w:t>.</w:t>
      </w:r>
    </w:p>
    <w:p w14:paraId="34CF5BBD" w14:textId="77777777" w:rsidR="006D1B1B" w:rsidRDefault="006D1B1B" w:rsidP="006D1B1B">
      <w:pPr>
        <w:pStyle w:val="PargrafodaLista"/>
        <w:rPr>
          <w:rFonts w:ascii="Helvetica" w:eastAsia="Times New Roman" w:hAnsi="Helvetica"/>
          <w:color w:val="000000"/>
        </w:rPr>
      </w:pPr>
    </w:p>
    <w:p w14:paraId="11FF234D" w14:textId="77777777" w:rsidR="006D1B1B" w:rsidRPr="006D1B1B" w:rsidRDefault="006D1B1B" w:rsidP="0025559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D6C65">
        <w:rPr>
          <w:rFonts w:ascii="Helvetica" w:hAnsi="Helvetica"/>
        </w:rPr>
        <w:t>Por todos os que perderam a esperança e por aqueles a quem ninguém serve de apoio, para que Deus lhes mostre a salvação, oremos</w:t>
      </w:r>
      <w:r>
        <w:rPr>
          <w:rFonts w:ascii="Helvetica" w:hAnsi="Helvetica"/>
        </w:rPr>
        <w:t>.</w:t>
      </w:r>
    </w:p>
    <w:p w14:paraId="03F9F8F3" w14:textId="77777777" w:rsidR="006D1B1B" w:rsidRDefault="006D1B1B" w:rsidP="006D1B1B">
      <w:pPr>
        <w:pStyle w:val="PargrafodaLista"/>
        <w:rPr>
          <w:rFonts w:ascii="Helvetica" w:eastAsia="Times New Roman" w:hAnsi="Helvetica"/>
          <w:color w:val="000000"/>
        </w:rPr>
      </w:pPr>
    </w:p>
    <w:p w14:paraId="27D029B1" w14:textId="77777777" w:rsidR="006D1B1B" w:rsidRPr="00FD241E" w:rsidRDefault="006D1B1B" w:rsidP="00255597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/>
          <w:color w:val="000000"/>
        </w:rPr>
      </w:pPr>
      <w:r w:rsidRPr="002D6C65">
        <w:rPr>
          <w:rFonts w:ascii="Helvetica" w:hAnsi="Helvetica"/>
        </w:rPr>
        <w:t>Pelos membros da nossa assembleia, para que Deus seja o oleiro que os modela com o seu Espírito e a sua Palavra, oremos</w:t>
      </w:r>
      <w:r>
        <w:rPr>
          <w:rFonts w:ascii="Helvetica" w:hAnsi="Helvetica"/>
        </w:rPr>
        <w:t>.</w:t>
      </w:r>
    </w:p>
    <w:p w14:paraId="77DC339A" w14:textId="77777777" w:rsidR="00255597" w:rsidRPr="001C5309" w:rsidRDefault="00255597" w:rsidP="00255597">
      <w:pPr>
        <w:spacing w:line="276" w:lineRule="auto"/>
        <w:jc w:val="both"/>
        <w:rPr>
          <w:rFonts w:ascii="Helvetica" w:eastAsia="Times New Roman" w:hAnsi="Helvetica"/>
        </w:rPr>
      </w:pPr>
    </w:p>
    <w:p w14:paraId="55B4A603" w14:textId="77777777" w:rsidR="00255597" w:rsidRPr="006D1B1B" w:rsidRDefault="00255597" w:rsidP="00255597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6D1B1B" w:rsidRPr="006D1B1B">
        <w:rPr>
          <w:rFonts w:ascii="Helvetica" w:hAnsi="Helvetica"/>
          <w:b/>
        </w:rPr>
        <w:t>Deus de bondade infinita, que sem cessar Vos lembrais do vosso povo e o visitais pelos vossos mensageiros, conservai-nos vigilantes e despertos para o dia da vinda do vosso Filho. Ele que vive e reina por todos os séculos dos séculos</w:t>
      </w:r>
      <w:r w:rsidRPr="006D1B1B">
        <w:rPr>
          <w:rFonts w:ascii="Helvetica" w:eastAsia="Times New Roman" w:hAnsi="Helvetica"/>
          <w:b/>
        </w:rPr>
        <w:t>.</w:t>
      </w:r>
    </w:p>
    <w:p w14:paraId="0E519FBA" w14:textId="77777777" w:rsidR="00255597" w:rsidRDefault="00255597" w:rsidP="00255597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C6965DB" w14:textId="77777777" w:rsidR="005E44B2" w:rsidRDefault="005E44B2" w:rsidP="005E44B2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227560BF" w14:textId="77777777" w:rsidR="005E44B2" w:rsidRPr="00FD241E" w:rsidRDefault="005E44B2" w:rsidP="005E44B2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0C0D3F4E" w14:textId="77777777" w:rsidR="005E44B2" w:rsidRPr="005A3444" w:rsidRDefault="005E44B2" w:rsidP="005E44B2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7342447C" w14:textId="77777777" w:rsidR="001F5C3D" w:rsidRPr="007566F4" w:rsidRDefault="005E44B2" w:rsidP="007566F4">
      <w:pPr>
        <w:spacing w:line="276" w:lineRule="auto"/>
        <w:ind w:left="709"/>
        <w:jc w:val="both"/>
        <w:rPr>
          <w:rFonts w:ascii="Helvetica" w:eastAsia="Times New Roman" w:hAnsi="Helvetica"/>
        </w:rPr>
      </w:pPr>
      <w:r>
        <w:rPr>
          <w:rFonts w:ascii="Helvetica" w:eastAsia="Times New Roman" w:hAnsi="Helvetica"/>
          <w:lang w:eastAsia="pt-PT"/>
        </w:rPr>
        <w:t>Vamos, nesta semana, dar particular a atenção ao nosso exame de consciência diário com os seguintes momentos: 1º Agradecer; 2º Pedir Luz; 3º Examinar; 4º Pedir perdão; 5º Propor.</w:t>
      </w:r>
      <w:bookmarkStart w:id="0" w:name="_GoBack"/>
      <w:bookmarkEnd w:id="0"/>
    </w:p>
    <w:sectPr w:rsidR="001F5C3D" w:rsidRPr="007566F4" w:rsidSect="00594DF1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F9E5" w14:textId="77777777" w:rsidR="009C6188" w:rsidRDefault="009C6188" w:rsidP="00255597">
      <w:r>
        <w:separator/>
      </w:r>
    </w:p>
  </w:endnote>
  <w:endnote w:type="continuationSeparator" w:id="0">
    <w:p w14:paraId="70EDDDFF" w14:textId="77777777" w:rsidR="009C6188" w:rsidRDefault="009C6188" w:rsidP="002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Diavlo Blac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Yu Mincho"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F667" w14:textId="77777777" w:rsidR="009C6188" w:rsidRDefault="009C6188" w:rsidP="00255597">
      <w:r>
        <w:separator/>
      </w:r>
    </w:p>
  </w:footnote>
  <w:footnote w:type="continuationSeparator" w:id="0">
    <w:p w14:paraId="25CAE36D" w14:textId="77777777" w:rsidR="009C6188" w:rsidRDefault="009C6188" w:rsidP="002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E07564"/>
    <w:multiLevelType w:val="hybridMultilevel"/>
    <w:tmpl w:val="183C152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3D"/>
    <w:rsid w:val="00037C4E"/>
    <w:rsid w:val="00047936"/>
    <w:rsid w:val="00066431"/>
    <w:rsid w:val="000873E3"/>
    <w:rsid w:val="000D397A"/>
    <w:rsid w:val="0010123F"/>
    <w:rsid w:val="0014129F"/>
    <w:rsid w:val="00170AE1"/>
    <w:rsid w:val="00172C3B"/>
    <w:rsid w:val="00184740"/>
    <w:rsid w:val="00195306"/>
    <w:rsid w:val="001C5309"/>
    <w:rsid w:val="001F5C3D"/>
    <w:rsid w:val="00212803"/>
    <w:rsid w:val="00255597"/>
    <w:rsid w:val="0031345E"/>
    <w:rsid w:val="00325A99"/>
    <w:rsid w:val="00330CCA"/>
    <w:rsid w:val="00332446"/>
    <w:rsid w:val="003A267A"/>
    <w:rsid w:val="003C5A19"/>
    <w:rsid w:val="003D1E90"/>
    <w:rsid w:val="00490C48"/>
    <w:rsid w:val="004B6702"/>
    <w:rsid w:val="004E066E"/>
    <w:rsid w:val="00527E9D"/>
    <w:rsid w:val="00547692"/>
    <w:rsid w:val="0055390E"/>
    <w:rsid w:val="00566D1B"/>
    <w:rsid w:val="00594DF1"/>
    <w:rsid w:val="005D7E1F"/>
    <w:rsid w:val="005E44B2"/>
    <w:rsid w:val="005F63B2"/>
    <w:rsid w:val="006169B6"/>
    <w:rsid w:val="00631C2D"/>
    <w:rsid w:val="00647AA7"/>
    <w:rsid w:val="006520CD"/>
    <w:rsid w:val="00683ADC"/>
    <w:rsid w:val="00692BEE"/>
    <w:rsid w:val="006D1B1B"/>
    <w:rsid w:val="007566F4"/>
    <w:rsid w:val="007653BB"/>
    <w:rsid w:val="00776AD3"/>
    <w:rsid w:val="007F70C3"/>
    <w:rsid w:val="0081210B"/>
    <w:rsid w:val="008C1235"/>
    <w:rsid w:val="008D6F2B"/>
    <w:rsid w:val="00975FFD"/>
    <w:rsid w:val="00981EB4"/>
    <w:rsid w:val="009A342C"/>
    <w:rsid w:val="009C6188"/>
    <w:rsid w:val="00A57457"/>
    <w:rsid w:val="00A657D4"/>
    <w:rsid w:val="00A728D1"/>
    <w:rsid w:val="00AB28B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47204"/>
    <w:rsid w:val="00F410D8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FC20"/>
  <w14:defaultImageDpi w14:val="300"/>
  <w15:docId w15:val="{950E1FC1-0963-F548-91D8-B0492E1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5559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597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25559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597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6D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650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10</cp:revision>
  <dcterms:created xsi:type="dcterms:W3CDTF">2018-11-16T01:59:00Z</dcterms:created>
  <dcterms:modified xsi:type="dcterms:W3CDTF">2018-11-19T09:50:00Z</dcterms:modified>
</cp:coreProperties>
</file>